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7D" w:rsidRDefault="00AB5C7D" w:rsidP="00AB5C7D">
      <w:pPr>
        <w:jc w:val="right"/>
      </w:pP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8B1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>
            <wp:extent cx="514350" cy="609600"/>
            <wp:effectExtent l="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БАЛАНДИНСКИЙ</w:t>
      </w:r>
      <w:r w:rsidRPr="007B07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АСЕКЕЕВСКОГО</w:t>
      </w: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</w:t>
      </w:r>
      <w:r w:rsidRPr="007B071D">
        <w:rPr>
          <w:rFonts w:ascii="Times New Roman" w:eastAsia="Times New Roman" w:hAnsi="Times New Roman" w:cs="Times New Roman"/>
          <w:b/>
          <w:bCs/>
          <w:sz w:val="28"/>
          <w:szCs w:val="28"/>
        </w:rPr>
        <w:t>го созыва</w:t>
      </w: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B95" w:rsidRPr="007B071D" w:rsidRDefault="001C2B95" w:rsidP="001C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71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C2B95" w:rsidRPr="007B071D" w:rsidRDefault="001C2B95" w:rsidP="001C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B95" w:rsidRPr="00986A81" w:rsidRDefault="001C2B95" w:rsidP="001C2B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7B07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Баландино</w:t>
      </w:r>
      <w:proofErr w:type="spellEnd"/>
      <w:r w:rsidRPr="007B07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№ </w:t>
      </w:r>
      <w:r w:rsidR="00986A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="00986A81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A49DE" w:rsidRDefault="00CA49DE" w:rsidP="00CA49DE">
      <w:pPr>
        <w:shd w:val="clear" w:color="auto" w:fill="FFFFFF"/>
        <w:tabs>
          <w:tab w:val="left" w:pos="5640"/>
        </w:tabs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56F3" w:rsidRDefault="00CA49DE" w:rsidP="00CA49DE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AB41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AB5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DE56F3">
        <w:rPr>
          <w:rFonts w:ascii="Times New Roman" w:hAnsi="Times New Roman" w:cs="Times New Roman"/>
          <w:bCs/>
          <w:color w:val="000000"/>
          <w:sz w:val="28"/>
          <w:szCs w:val="28"/>
        </w:rPr>
        <w:t>Порядка</w:t>
      </w:r>
      <w:r w:rsidR="00DE56F3" w:rsidRPr="00AB5C7D">
        <w:rPr>
          <w:rFonts w:ascii="Times New Roman" w:eastAsia="Times New Roman" w:hAnsi="Times New Roman" w:cs="Times New Roman"/>
          <w:sz w:val="28"/>
          <w:szCs w:val="20"/>
        </w:rPr>
        <w:t xml:space="preserve"> ведения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реестра муниципального имущества </w:t>
      </w:r>
    </w:p>
    <w:p w:rsidR="006221D2" w:rsidRDefault="00AB5C7D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B5C7D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1C2B95">
        <w:rPr>
          <w:rFonts w:ascii="Times New Roman" w:eastAsia="Times New Roman" w:hAnsi="Times New Roman" w:cs="Times New Roman"/>
          <w:sz w:val="28"/>
          <w:szCs w:val="20"/>
        </w:rPr>
        <w:t>Баландинский</w:t>
      </w:r>
      <w:proofErr w:type="spellEnd"/>
      <w:r w:rsidRPr="00AB5C7D">
        <w:rPr>
          <w:rFonts w:ascii="Times New Roman" w:eastAsia="Times New Roman" w:hAnsi="Times New Roman" w:cs="Times New Roman"/>
          <w:sz w:val="28"/>
          <w:szCs w:val="20"/>
        </w:rPr>
        <w:t xml:space="preserve"> сельсовет</w:t>
      </w:r>
    </w:p>
    <w:p w:rsidR="00CA49DE" w:rsidRPr="00CA49DE" w:rsidRDefault="00CA49DE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Асекеевского</w:t>
      </w:r>
      <w:proofErr w:type="spellEnd"/>
      <w:r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6F3" w:rsidRPr="00CA49DE">
        <w:rPr>
          <w:rFonts w:ascii="Times New Roman" w:hAnsi="Times New Roman" w:cs="Times New Roman"/>
          <w:bCs/>
          <w:color w:val="000000"/>
          <w:sz w:val="28"/>
          <w:szCs w:val="28"/>
        </w:rPr>
        <w:t>района Оренбургской</w:t>
      </w:r>
      <w:r w:rsidR="00EB78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:rsidR="00CA49DE" w:rsidRPr="00CA49DE" w:rsidRDefault="00CA49DE" w:rsidP="00EB786B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CA49DE" w:rsidRPr="003F3D31" w:rsidRDefault="00CA49DE" w:rsidP="00F1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DE">
        <w:tab/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дерации»</w:t>
      </w:r>
      <w:proofErr w:type="gramStart"/>
      <w:r w:rsidR="00AB5C7D" w:rsidRPr="00AB5C7D">
        <w:rPr>
          <w:rFonts w:ascii="Times New Roman" w:eastAsia="Times New Roman" w:hAnsi="Times New Roman" w:cs="Times New Roman"/>
          <w:sz w:val="28"/>
          <w:szCs w:val="20"/>
        </w:rPr>
        <w:t>,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="00DE56F3">
        <w:rPr>
          <w:rFonts w:ascii="Times New Roman" w:eastAsia="Times New Roman" w:hAnsi="Times New Roman" w:cs="Times New Roman"/>
          <w:sz w:val="28"/>
          <w:szCs w:val="20"/>
        </w:rPr>
        <w:t>риказом Министерства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 xml:space="preserve"> финансов Российской Федерации от 10.10.2023 № 163н 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DE56F3">
        <w:rPr>
          <w:rFonts w:ascii="Times New Roman" w:eastAsia="Times New Roman" w:hAnsi="Times New Roman" w:cs="Times New Roman"/>
          <w:sz w:val="28"/>
          <w:szCs w:val="20"/>
        </w:rPr>
        <w:t>Об</w:t>
      </w:r>
      <w:r w:rsidR="006F17E4" w:rsidRPr="006F17E4">
        <w:rPr>
          <w:rFonts w:ascii="Times New Roman" w:hAnsi="Times New Roman" w:cs="Times New Roman"/>
          <w:sz w:val="28"/>
          <w:szCs w:val="28"/>
        </w:rPr>
        <w:t>у</w:t>
      </w:r>
      <w:r w:rsidR="006F17E4" w:rsidRPr="006F17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вер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ж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д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ении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Порядк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а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ведения органами местного с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а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моуправления реестров муниципального имущества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254A0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Уст</w:t>
      </w:r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6F17E4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вом муниципального образования </w:t>
      </w:r>
      <w:proofErr w:type="spellStart"/>
      <w:r w:rsidR="001C2B95">
        <w:rPr>
          <w:rFonts w:ascii="Times New Roman" w:hAnsi="Times New Roman" w:cs="Times New Roman"/>
          <w:bCs/>
          <w:color w:val="000000"/>
          <w:sz w:val="28"/>
          <w:szCs w:val="28"/>
        </w:rPr>
        <w:t>Баландинский</w:t>
      </w:r>
      <w:r w:rsidR="00DE56F3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proofErr w:type="spellEnd"/>
      <w:r w:rsidR="00DE56F3" w:rsidRPr="006F17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E56F3" w:rsidRPr="003F3D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</w:t>
      </w:r>
      <w:r w:rsidRPr="003F3D31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9B6152" w:rsidRDefault="009B6152" w:rsidP="006F17E4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1. </w:t>
      </w:r>
      <w:proofErr w:type="spellStart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Утвердить</w:t>
      </w:r>
      <w:r w:rsidR="00DE56F3" w:rsidRPr="006F17E4">
        <w:rPr>
          <w:rFonts w:ascii="Times New Roman" w:eastAsia="Times New Roman" w:hAnsi="Times New Roman" w:cs="Times New Roman"/>
          <w:sz w:val="28"/>
          <w:szCs w:val="20"/>
        </w:rPr>
        <w:t>Поряд</w:t>
      </w:r>
      <w:r w:rsidR="00DE56F3">
        <w:rPr>
          <w:rFonts w:ascii="Times New Roman" w:eastAsia="Times New Roman" w:hAnsi="Times New Roman" w:cs="Times New Roman"/>
          <w:sz w:val="28"/>
          <w:szCs w:val="20"/>
        </w:rPr>
        <w:t>о</w:t>
      </w:r>
      <w:r w:rsidR="00DE56F3" w:rsidRPr="006F17E4">
        <w:rPr>
          <w:rFonts w:ascii="Times New Roman" w:eastAsia="Times New Roman" w:hAnsi="Times New Roman" w:cs="Times New Roman"/>
          <w:sz w:val="28"/>
          <w:szCs w:val="20"/>
        </w:rPr>
        <w:t>к</w:t>
      </w:r>
      <w:proofErr w:type="spellEnd"/>
      <w:r w:rsidR="00DE56F3" w:rsidRPr="006F17E4">
        <w:rPr>
          <w:rFonts w:ascii="Times New Roman" w:eastAsia="Times New Roman" w:hAnsi="Times New Roman" w:cs="Times New Roman"/>
          <w:sz w:val="28"/>
          <w:szCs w:val="20"/>
        </w:rPr>
        <w:t xml:space="preserve"> ведения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реестра муниципального имущества м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у</w:t>
      </w:r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ниципального образования </w:t>
      </w:r>
      <w:proofErr w:type="spellStart"/>
      <w:r w:rsidR="001C2B95">
        <w:rPr>
          <w:rFonts w:ascii="Times New Roman" w:eastAsia="Times New Roman" w:hAnsi="Times New Roman" w:cs="Times New Roman"/>
          <w:sz w:val="28"/>
          <w:szCs w:val="20"/>
        </w:rPr>
        <w:t>Баландинский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сельсовет </w:t>
      </w:r>
      <w:proofErr w:type="spellStart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>Асекеевского</w:t>
      </w:r>
      <w:proofErr w:type="spellEnd"/>
      <w:r w:rsidR="006F17E4" w:rsidRPr="006F17E4">
        <w:rPr>
          <w:rFonts w:ascii="Times New Roman" w:eastAsia="Times New Roman" w:hAnsi="Times New Roman" w:cs="Times New Roman"/>
          <w:sz w:val="28"/>
          <w:szCs w:val="20"/>
        </w:rPr>
        <w:t xml:space="preserve"> района Оренбургской области</w:t>
      </w:r>
      <w:r w:rsidR="006F17E4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приложению.</w:t>
      </w:r>
    </w:p>
    <w:p w:rsidR="0057764E" w:rsidRPr="006221D2" w:rsidRDefault="0057764E" w:rsidP="006F17E4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49DE" w:rsidRPr="006221D2" w:rsidRDefault="001C2B95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A49DE" w:rsidRPr="006221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77FC1" w:rsidRPr="006221D2">
        <w:rPr>
          <w:rFonts w:ascii="Times New Roman" w:hAnsi="Times New Roman" w:cs="Times New Roman"/>
          <w:sz w:val="28"/>
          <w:szCs w:val="28"/>
        </w:rPr>
        <w:t>принятия</w:t>
      </w:r>
      <w:r w:rsidR="0057764E" w:rsidRPr="006221D2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F6A67" w:rsidRPr="006221D2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(обнародованию)</w:t>
      </w:r>
      <w:r w:rsidR="00377FC1" w:rsidRPr="006221D2">
        <w:rPr>
          <w:rFonts w:ascii="Times New Roman" w:hAnsi="Times New Roman" w:cs="Times New Roman"/>
          <w:sz w:val="28"/>
          <w:szCs w:val="28"/>
        </w:rPr>
        <w:t>.</w:t>
      </w:r>
    </w:p>
    <w:p w:rsidR="00CA49DE" w:rsidRPr="006221D2" w:rsidRDefault="00CA49DE" w:rsidP="00CA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9DE" w:rsidRPr="006221D2" w:rsidRDefault="00CA49DE" w:rsidP="00CA4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369" w:rsidRPr="006221D2" w:rsidRDefault="00F95369" w:rsidP="00F9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1D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</w:t>
      </w:r>
      <w:r w:rsidR="001C2B9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1C2B95">
        <w:rPr>
          <w:rFonts w:ascii="Times New Roman" w:hAnsi="Times New Roman"/>
          <w:sz w:val="28"/>
          <w:szCs w:val="28"/>
        </w:rPr>
        <w:t>М.В.Удотова</w:t>
      </w:r>
      <w:proofErr w:type="spellEnd"/>
    </w:p>
    <w:p w:rsidR="00752245" w:rsidRDefault="00752245" w:rsidP="00F953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2B95" w:rsidRDefault="001C2B95" w:rsidP="00F953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C2B95" w:rsidRPr="00DE56F3" w:rsidRDefault="001C2B95" w:rsidP="00F953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О.В.Золотухина</w:t>
      </w:r>
      <w:proofErr w:type="spellEnd"/>
    </w:p>
    <w:p w:rsidR="009B6152" w:rsidRPr="00DE56F3" w:rsidRDefault="009B6152" w:rsidP="00593A3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A49DE" w:rsidRDefault="00CA49DE" w:rsidP="00CA49DE">
      <w:pPr>
        <w:rPr>
          <w:sz w:val="28"/>
          <w:szCs w:val="28"/>
        </w:rPr>
      </w:pPr>
    </w:p>
    <w:p w:rsidR="009F6A67" w:rsidRDefault="009F6A67" w:rsidP="00CA49DE">
      <w:pPr>
        <w:rPr>
          <w:sz w:val="28"/>
          <w:szCs w:val="28"/>
        </w:rPr>
      </w:pPr>
    </w:p>
    <w:p w:rsidR="009F6A67" w:rsidRDefault="009F6A67" w:rsidP="00CA49DE">
      <w:pPr>
        <w:rPr>
          <w:sz w:val="28"/>
          <w:szCs w:val="28"/>
        </w:rPr>
      </w:pPr>
    </w:p>
    <w:p w:rsidR="009F6A67" w:rsidRDefault="009F6A67" w:rsidP="00CA49DE">
      <w:pPr>
        <w:rPr>
          <w:sz w:val="28"/>
          <w:szCs w:val="28"/>
        </w:rPr>
      </w:pPr>
    </w:p>
    <w:p w:rsidR="009F6A67" w:rsidRPr="009F6A67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</w:t>
      </w:r>
    </w:p>
    <w:p w:rsidR="009F6A67" w:rsidRPr="009F6A67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Совета депутатов</w:t>
      </w:r>
    </w:p>
    <w:p w:rsidR="009F6A67" w:rsidRPr="009F6A67" w:rsidRDefault="009F6A67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муниципального образования</w:t>
      </w:r>
    </w:p>
    <w:p w:rsidR="009F6A67" w:rsidRPr="009F6A67" w:rsidRDefault="001C2B95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Баландинский</w:t>
      </w:r>
      <w:proofErr w:type="spellEnd"/>
      <w:r w:rsidR="009F6A67" w:rsidRPr="009F6A6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9F6A67" w:rsidRPr="00986A81" w:rsidRDefault="008777E3" w:rsidP="00622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F6A67" w:rsidRPr="009F6A6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C2B95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</w:rPr>
        <w:t>.03.2024</w:t>
      </w:r>
      <w:r w:rsidR="009F6A67" w:rsidRPr="009F6A6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C26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6A8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A4DC2" w:rsidRPr="009F6A67" w:rsidRDefault="00FA4DC2" w:rsidP="00FA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9DE" w:rsidRPr="006221D2" w:rsidRDefault="00DE56F3" w:rsidP="006221D2">
      <w:pPr>
        <w:shd w:val="clear" w:color="auto" w:fill="FFFFFF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67">
        <w:rPr>
          <w:rFonts w:ascii="Times New Roman" w:eastAsia="Times New Roman" w:hAnsi="Times New Roman" w:cs="Times New Roman"/>
          <w:b/>
          <w:sz w:val="24"/>
          <w:szCs w:val="24"/>
        </w:rPr>
        <w:t>Порядок ведения</w:t>
      </w:r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реестра муниципального имущества муниципального образования </w:t>
      </w:r>
      <w:proofErr w:type="spellStart"/>
      <w:r w:rsidR="001C2B95">
        <w:rPr>
          <w:rFonts w:ascii="Times New Roman" w:eastAsia="Times New Roman" w:hAnsi="Times New Roman" w:cs="Times New Roman"/>
          <w:b/>
          <w:sz w:val="24"/>
          <w:szCs w:val="24"/>
        </w:rPr>
        <w:t>Баландинский</w:t>
      </w:r>
      <w:proofErr w:type="spellEnd"/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>Асекеевского</w:t>
      </w:r>
      <w:proofErr w:type="spellEnd"/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>районаОренбургской</w:t>
      </w:r>
      <w:proofErr w:type="spellEnd"/>
      <w:r w:rsidR="009F6A67" w:rsidRPr="009F6A6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="006221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F6A67" w:rsidRPr="00DE56F3" w:rsidRDefault="009F6A67" w:rsidP="006221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-40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DE56F3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Общие положения</w:t>
      </w:r>
    </w:p>
    <w:p w:rsidR="00DE56F3" w:rsidRPr="00DE56F3" w:rsidRDefault="00DE56F3" w:rsidP="00DE56F3">
      <w:pPr>
        <w:shd w:val="clear" w:color="auto" w:fill="FFFFFF"/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913FB1" w:rsidRDefault="009F6A67" w:rsidP="00426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6F3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proofErr w:type="spellStart"/>
      <w:r w:rsidRPr="00DE56F3">
        <w:rPr>
          <w:rFonts w:ascii="Times New Roman" w:hAnsi="Times New Roman" w:cs="Times New Roman"/>
          <w:sz w:val="24"/>
          <w:szCs w:val="24"/>
        </w:rPr>
        <w:t>ведения</w:t>
      </w:r>
      <w:r w:rsidRPr="004265EF">
        <w:rPr>
          <w:rFonts w:ascii="Times New Roman" w:hAnsi="Times New Roman" w:cs="Times New Roman"/>
          <w:spacing w:val="7"/>
          <w:sz w:val="24"/>
          <w:szCs w:val="24"/>
        </w:rPr>
        <w:t>реестра</w:t>
      </w:r>
      <w:proofErr w:type="spellEnd"/>
      <w:r w:rsidRPr="004265EF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муниципального</w:t>
      </w:r>
      <w:r w:rsidRPr="004265EF">
        <w:rPr>
          <w:rFonts w:ascii="Times New Roman" w:hAnsi="Times New Roman" w:cs="Times New Roman"/>
          <w:sz w:val="24"/>
          <w:szCs w:val="24"/>
        </w:rPr>
        <w:t xml:space="preserve"> имущ</w:t>
      </w:r>
      <w:r w:rsidRPr="004265EF">
        <w:rPr>
          <w:rFonts w:ascii="Times New Roman" w:hAnsi="Times New Roman" w:cs="Times New Roman"/>
          <w:sz w:val="24"/>
          <w:szCs w:val="24"/>
        </w:rPr>
        <w:t>е</w:t>
      </w:r>
      <w:r w:rsidRPr="004265EF">
        <w:rPr>
          <w:rFonts w:ascii="Times New Roman" w:hAnsi="Times New Roman" w:cs="Times New Roman"/>
          <w:sz w:val="24"/>
          <w:szCs w:val="24"/>
        </w:rPr>
        <w:t xml:space="preserve">ства муниципального образования </w:t>
      </w:r>
      <w:proofErr w:type="spellStart"/>
      <w:r w:rsidR="001C2B95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Pr="004265EF">
        <w:rPr>
          <w:rFonts w:ascii="Times New Roman" w:hAnsi="Times New Roman" w:cs="Times New Roman"/>
          <w:sz w:val="24"/>
          <w:szCs w:val="24"/>
        </w:rPr>
        <w:t xml:space="preserve"> сельсовет (далее - реестр), в том числе состав подлежащего учету муниципального имущества и порядок его учета, состав свед</w:t>
      </w:r>
      <w:r w:rsidRPr="004265EF">
        <w:rPr>
          <w:rFonts w:ascii="Times New Roman" w:hAnsi="Times New Roman" w:cs="Times New Roman"/>
          <w:sz w:val="24"/>
          <w:szCs w:val="24"/>
        </w:rPr>
        <w:t>е</w:t>
      </w:r>
      <w:r w:rsidRPr="004265EF">
        <w:rPr>
          <w:rFonts w:ascii="Times New Roman" w:hAnsi="Times New Roman" w:cs="Times New Roman"/>
          <w:sz w:val="24"/>
          <w:szCs w:val="24"/>
        </w:rPr>
        <w:t>ний, подлежащих отражению в реестре, а также порядок предоставления содержащейся в реестр</w:t>
      </w:r>
      <w:r w:rsidR="004265EF" w:rsidRPr="004265EF">
        <w:rPr>
          <w:rFonts w:ascii="Times New Roman" w:hAnsi="Times New Roman" w:cs="Times New Roman"/>
          <w:sz w:val="24"/>
          <w:szCs w:val="24"/>
        </w:rPr>
        <w:t>е</w:t>
      </w:r>
      <w:r w:rsidRPr="004265EF">
        <w:rPr>
          <w:rFonts w:ascii="Times New Roman" w:hAnsi="Times New Roman" w:cs="Times New Roman"/>
          <w:sz w:val="24"/>
          <w:szCs w:val="24"/>
        </w:rPr>
        <w:t xml:space="preserve"> информации о муниципальном имуществе.</w:t>
      </w:r>
    </w:p>
    <w:p w:rsidR="00913FB1" w:rsidRDefault="009F6A67" w:rsidP="00913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F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</w:t>
      </w:r>
      <w:r w:rsidRPr="004265EF">
        <w:rPr>
          <w:rFonts w:ascii="Times New Roman" w:hAnsi="Times New Roman" w:cs="Times New Roman"/>
          <w:sz w:val="24"/>
          <w:szCs w:val="24"/>
        </w:rPr>
        <w:t>у</w:t>
      </w:r>
      <w:r w:rsidRPr="004265EF">
        <w:rPr>
          <w:rFonts w:ascii="Times New Roman" w:hAnsi="Times New Roman" w:cs="Times New Roman"/>
          <w:sz w:val="24"/>
          <w:szCs w:val="24"/>
        </w:rPr>
        <w:t>ментов, содержащих сведения о муниципальном имуществе, и внесение указанных свед</w:t>
      </w:r>
      <w:r w:rsidRPr="004265EF">
        <w:rPr>
          <w:rFonts w:ascii="Times New Roman" w:hAnsi="Times New Roman" w:cs="Times New Roman"/>
          <w:sz w:val="24"/>
          <w:szCs w:val="24"/>
        </w:rPr>
        <w:t>е</w:t>
      </w:r>
      <w:r w:rsidRPr="004265EF">
        <w:rPr>
          <w:rFonts w:ascii="Times New Roman" w:hAnsi="Times New Roman" w:cs="Times New Roman"/>
          <w:sz w:val="24"/>
          <w:szCs w:val="24"/>
        </w:rPr>
        <w:t xml:space="preserve">ний в реестр в объеме, необходимом для осуществления полномочий по управлению </w:t>
      </w:r>
      <w:proofErr w:type="spellStart"/>
      <w:r w:rsidRPr="004265EF">
        <w:rPr>
          <w:rFonts w:ascii="Times New Roman" w:hAnsi="Times New Roman" w:cs="Times New Roman"/>
          <w:sz w:val="24"/>
          <w:szCs w:val="24"/>
        </w:rPr>
        <w:t>ираспоряжению</w:t>
      </w:r>
      <w:proofErr w:type="spellEnd"/>
      <w:r w:rsidRPr="004265EF">
        <w:rPr>
          <w:rFonts w:ascii="Times New Roman" w:hAnsi="Times New Roman" w:cs="Times New Roman"/>
          <w:sz w:val="24"/>
          <w:szCs w:val="24"/>
        </w:rPr>
        <w:t xml:space="preserve"> муниципальным имуществом.</w:t>
      </w:r>
    </w:p>
    <w:p w:rsidR="00913FB1" w:rsidRDefault="009F6A67" w:rsidP="00913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F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</w:t>
      </w:r>
      <w:r w:rsidR="001C2B95">
        <w:rPr>
          <w:rFonts w:ascii="Times New Roman" w:hAnsi="Times New Roman" w:cs="Times New Roman"/>
          <w:sz w:val="24"/>
          <w:szCs w:val="24"/>
        </w:rPr>
        <w:t xml:space="preserve"> </w:t>
      </w:r>
      <w:r w:rsidRPr="004265EF">
        <w:rPr>
          <w:rFonts w:ascii="Times New Roman" w:hAnsi="Times New Roman" w:cs="Times New Roman"/>
          <w:sz w:val="24"/>
          <w:szCs w:val="24"/>
        </w:rPr>
        <w:t>сл</w:t>
      </w:r>
      <w:r w:rsidRPr="004265EF">
        <w:rPr>
          <w:rFonts w:ascii="Times New Roman" w:hAnsi="Times New Roman" w:cs="Times New Roman"/>
          <w:sz w:val="24"/>
          <w:szCs w:val="24"/>
        </w:rPr>
        <w:t>е</w:t>
      </w:r>
      <w:r w:rsidRPr="004265EF">
        <w:rPr>
          <w:rFonts w:ascii="Times New Roman" w:hAnsi="Times New Roman" w:cs="Times New Roman"/>
          <w:sz w:val="24"/>
          <w:szCs w:val="24"/>
        </w:rPr>
        <w:t>дующее муниципальное имущество:</w:t>
      </w:r>
    </w:p>
    <w:p w:rsidR="00913FB1" w:rsidRDefault="004265EF" w:rsidP="00913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EF">
        <w:rPr>
          <w:rFonts w:ascii="Times New Roman" w:hAnsi="Times New Roman" w:cs="Times New Roman"/>
          <w:sz w:val="24"/>
          <w:szCs w:val="24"/>
        </w:rPr>
        <w:t>-</w:t>
      </w:r>
      <w:r w:rsidR="009F6A67" w:rsidRPr="004265EF">
        <w:rPr>
          <w:rFonts w:ascii="Times New Roman" w:hAnsi="Times New Roman" w:cs="Times New Roman"/>
          <w:sz w:val="24"/>
          <w:szCs w:val="24"/>
        </w:rPr>
        <w:t>недвижимые вещи (земельный участок или прочно связанный с землей объект, п</w:t>
      </w:r>
      <w:r w:rsidR="009F6A67" w:rsidRPr="004265EF">
        <w:rPr>
          <w:rFonts w:ascii="Times New Roman" w:hAnsi="Times New Roman" w:cs="Times New Roman"/>
          <w:sz w:val="24"/>
          <w:szCs w:val="24"/>
        </w:rPr>
        <w:t>е</w:t>
      </w:r>
      <w:r w:rsidR="009F6A67" w:rsidRPr="004265EF">
        <w:rPr>
          <w:rFonts w:ascii="Times New Roman" w:hAnsi="Times New Roman" w:cs="Times New Roman"/>
          <w:sz w:val="24"/>
          <w:szCs w:val="24"/>
        </w:rPr>
        <w:t>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</w:t>
      </w:r>
      <w:r w:rsidR="009F6A67" w:rsidRPr="004265EF">
        <w:rPr>
          <w:rFonts w:ascii="Times New Roman" w:hAnsi="Times New Roman" w:cs="Times New Roman"/>
          <w:sz w:val="24"/>
          <w:szCs w:val="24"/>
        </w:rPr>
        <w:t>м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плекс, а также жилые и нежилые помещения, </w:t>
      </w:r>
      <w:proofErr w:type="spellStart"/>
      <w:r w:rsidR="009F6A67" w:rsidRPr="004265EF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и подлежащие государстве</w:t>
      </w:r>
      <w:r w:rsidR="009F6A67" w:rsidRPr="004265EF">
        <w:rPr>
          <w:rFonts w:ascii="Times New Roman" w:hAnsi="Times New Roman" w:cs="Times New Roman"/>
          <w:sz w:val="24"/>
          <w:szCs w:val="24"/>
        </w:rPr>
        <w:t>н</w:t>
      </w:r>
      <w:r w:rsidR="009F6A67" w:rsidRPr="004265EF">
        <w:rPr>
          <w:rFonts w:ascii="Times New Roman" w:hAnsi="Times New Roman" w:cs="Times New Roman"/>
          <w:sz w:val="24"/>
          <w:szCs w:val="24"/>
        </w:rPr>
        <w:t>ной регистрации воздушные и морские суда, суда внутреннего плавания либо иное им</w:t>
      </w:r>
      <w:r w:rsidR="009F6A67" w:rsidRPr="004265EF">
        <w:rPr>
          <w:rFonts w:ascii="Times New Roman" w:hAnsi="Times New Roman" w:cs="Times New Roman"/>
          <w:sz w:val="24"/>
          <w:szCs w:val="24"/>
        </w:rPr>
        <w:t>у</w:t>
      </w:r>
      <w:r w:rsidR="009F6A67" w:rsidRPr="004265EF">
        <w:rPr>
          <w:rFonts w:ascii="Times New Roman" w:hAnsi="Times New Roman" w:cs="Times New Roman"/>
          <w:sz w:val="24"/>
          <w:szCs w:val="24"/>
        </w:rPr>
        <w:t>щество, отнесенное законом к недвижимым вещам);</w:t>
      </w:r>
      <w:proofErr w:type="gramEnd"/>
    </w:p>
    <w:p w:rsidR="009F6A67" w:rsidRPr="004265EF" w:rsidRDefault="004265EF" w:rsidP="00913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EF">
        <w:rPr>
          <w:rFonts w:ascii="Times New Roman" w:hAnsi="Times New Roman" w:cs="Times New Roman"/>
          <w:sz w:val="24"/>
          <w:szCs w:val="24"/>
        </w:rPr>
        <w:t xml:space="preserve"> - </w:t>
      </w:r>
      <w:r w:rsidR="009F6A67" w:rsidRPr="004265EF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Pr="004265EF">
        <w:rPr>
          <w:rFonts w:ascii="Times New Roman" w:hAnsi="Times New Roman" w:cs="Times New Roman"/>
          <w:sz w:val="24"/>
          <w:szCs w:val="24"/>
        </w:rPr>
        <w:t>ем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представительн</w:t>
      </w:r>
      <w:r w:rsidRPr="004265EF">
        <w:rPr>
          <w:rFonts w:ascii="Times New Roman" w:hAnsi="Times New Roman" w:cs="Times New Roman"/>
          <w:sz w:val="24"/>
          <w:szCs w:val="24"/>
        </w:rPr>
        <w:t>ого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4265EF">
        <w:rPr>
          <w:rFonts w:ascii="Times New Roman" w:hAnsi="Times New Roman" w:cs="Times New Roman"/>
          <w:sz w:val="24"/>
          <w:szCs w:val="24"/>
        </w:rPr>
        <w:t>а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4265EF">
        <w:rPr>
          <w:rFonts w:ascii="Times New Roman" w:hAnsi="Times New Roman" w:cs="Times New Roman"/>
          <w:sz w:val="24"/>
          <w:szCs w:val="24"/>
        </w:rPr>
        <w:t>ого</w:t>
      </w:r>
      <w:r w:rsidR="009F6A67" w:rsidRPr="004265E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4265EF">
        <w:rPr>
          <w:rFonts w:ascii="Times New Roman" w:hAnsi="Times New Roman" w:cs="Times New Roman"/>
          <w:sz w:val="24"/>
          <w:szCs w:val="24"/>
        </w:rPr>
        <w:t>я</w:t>
      </w:r>
      <w:r w:rsidR="009F6A67" w:rsidRPr="004265EF">
        <w:rPr>
          <w:rFonts w:ascii="Times New Roman" w:hAnsi="Times New Roman" w:cs="Times New Roman"/>
          <w:sz w:val="24"/>
          <w:szCs w:val="24"/>
        </w:rPr>
        <w:t>;</w:t>
      </w:r>
    </w:p>
    <w:p w:rsidR="00913FB1" w:rsidRDefault="004265EF" w:rsidP="00913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4265EF"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 w:rsidRPr="004265EF">
        <w:br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</w:t>
      </w:r>
      <w:r w:rsidRPr="004265EF">
        <w:t>к</w:t>
      </w:r>
      <w:r w:rsidRPr="004265EF">
        <w:t>ций, а также средств местн</w:t>
      </w:r>
      <w:r>
        <w:t>ого</w:t>
      </w:r>
      <w:r w:rsidRPr="004265EF">
        <w:t xml:space="preserve"> бюджет</w:t>
      </w:r>
      <w:r>
        <w:t>а</w:t>
      </w:r>
      <w:r w:rsidRPr="004265EF">
        <w:t xml:space="preserve"> регулируется законодательством о природных р</w:t>
      </w:r>
      <w:r w:rsidRPr="004265EF">
        <w:t>е</w:t>
      </w:r>
      <w:r w:rsidRPr="004265EF">
        <w:t>сурсах, драгоценных металлах и драгоценных камнях, Музейном фонде Российской Фед</w:t>
      </w:r>
      <w:r w:rsidRPr="004265EF">
        <w:t>е</w:t>
      </w:r>
      <w:r w:rsidRPr="004265EF">
        <w:t>рации и музеях в Российской Федерации и бюджетным законодательством Российской Федерации.</w:t>
      </w:r>
      <w:r w:rsidR="00DD62CC" w:rsidRPr="00DD62CC">
        <w:br/>
      </w:r>
      <w:r w:rsidR="00913FB1">
        <w:t xml:space="preserve">  4</w:t>
      </w:r>
      <w:r w:rsidR="00DD62CC" w:rsidRPr="00DD62CC">
        <w:t>. Ведение реестр</w:t>
      </w:r>
      <w:r w:rsidR="00DD62CC">
        <w:t>а</w:t>
      </w:r>
      <w:r w:rsidR="00913FB1">
        <w:t xml:space="preserve"> осуществляется </w:t>
      </w:r>
      <w:r w:rsidR="00DD62CC">
        <w:t xml:space="preserve">администрацией </w:t>
      </w:r>
      <w:r w:rsidR="00DD62CC" w:rsidRPr="00DD62CC">
        <w:t>муниципальн</w:t>
      </w:r>
      <w:r w:rsidR="00FA4DC2">
        <w:t>ого</w:t>
      </w:r>
      <w:r w:rsidR="00DD62CC" w:rsidRPr="00DD62CC">
        <w:t xml:space="preserve"> </w:t>
      </w:r>
      <w:proofErr w:type="spellStart"/>
      <w:r w:rsidR="00DD62CC" w:rsidRPr="00DD62CC">
        <w:t>образовани</w:t>
      </w:r>
      <w:r w:rsidR="00FA4DC2">
        <w:t>я</w:t>
      </w:r>
      <w:r w:rsidR="001C2B95">
        <w:t>Бала</w:t>
      </w:r>
      <w:r w:rsidR="001C2B95">
        <w:t>н</w:t>
      </w:r>
      <w:r w:rsidR="001C2B95">
        <w:t>динский</w:t>
      </w:r>
      <w:proofErr w:type="spellEnd"/>
      <w:r w:rsidR="00DD62CC">
        <w:t xml:space="preserve"> сельсовет</w:t>
      </w:r>
      <w:r w:rsidR="00DD62CC" w:rsidRPr="00DD62CC">
        <w:t xml:space="preserve"> (далее - уполномоченный орган)</w:t>
      </w:r>
    </w:p>
    <w:p w:rsidR="00743B9C" w:rsidRDefault="00913FB1" w:rsidP="00913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</w:t>
      </w:r>
      <w:r w:rsidR="00DD62CC" w:rsidRPr="00DD62CC">
        <w:t>. Учет муниципального имущества в реестре сопровождается присвоением реес</w:t>
      </w:r>
      <w:r w:rsidR="00DD62CC" w:rsidRPr="00DD62CC">
        <w:t>т</w:t>
      </w:r>
      <w:r w:rsidR="00DD62CC" w:rsidRPr="00DD62CC">
        <w:t>рового номера муниципального имущества (далее - реестровый номер), структура и пр</w:t>
      </w:r>
      <w:r w:rsidR="00DD62CC" w:rsidRPr="00DD62CC">
        <w:t>а</w:t>
      </w:r>
      <w:r w:rsidR="00DD62CC" w:rsidRPr="00DD62CC">
        <w:t xml:space="preserve">вила формирования </w:t>
      </w:r>
      <w:r>
        <w:t>такого номера определяются постановлением администрации сельс</w:t>
      </w:r>
      <w:r>
        <w:t>о</w:t>
      </w:r>
      <w:r>
        <w:t>вета</w:t>
      </w:r>
      <w:r w:rsidR="00DD62CC" w:rsidRPr="00DD62CC">
        <w:t>.</w:t>
      </w:r>
      <w:r w:rsidR="00DD62CC" w:rsidRPr="00DD62CC">
        <w:br/>
      </w:r>
      <w:r>
        <w:t xml:space="preserve">   6</w:t>
      </w:r>
      <w:r w:rsidR="00DD62CC" w:rsidRPr="00DD62CC">
        <w:t>. Документом, подтверждающим факт учета муниципального имущества в реестре, я</w:t>
      </w:r>
      <w:r w:rsidR="00DD62CC" w:rsidRPr="00DD62CC">
        <w:t>в</w:t>
      </w:r>
      <w:r w:rsidR="00DD62CC" w:rsidRPr="00DD62CC">
        <w:t>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</w:t>
      </w:r>
      <w:r w:rsidR="00DD62CC" w:rsidRPr="00DD62CC">
        <w:t>о</w:t>
      </w:r>
      <w:r w:rsidR="00DD62CC" w:rsidRPr="00DD62CC">
        <w:t>стоянию в реестре на дату выдачи выписки из него (далее - выписка из реестра).</w:t>
      </w:r>
      <w:r w:rsidR="00743B9C">
        <w:t xml:space="preserve"> Выписка выдается по форме согласно приложению, к данному положению.</w:t>
      </w:r>
    </w:p>
    <w:p w:rsidR="00743B9C" w:rsidRDefault="00DD62C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62CC">
        <w:lastRenderedPageBreak/>
        <w:br/>
      </w:r>
      <w:r w:rsidR="00743B9C" w:rsidRPr="00743B9C">
        <w:t xml:space="preserve">            7. Реестр</w:t>
      </w:r>
      <w:r w:rsidR="00743B9C" w:rsidRPr="00743B9C">
        <w:rPr>
          <w:color w:val="333333"/>
          <w:shd w:val="clear" w:color="auto" w:fill="FFFFFF"/>
        </w:rPr>
        <w:t xml:space="preserve"> ведется на бумажных и электронных носителях</w:t>
      </w:r>
      <w:r w:rsidR="00743B9C" w:rsidRPr="00743B9C">
        <w:rPr>
          <w:color w:val="333333"/>
          <w:sz w:val="28"/>
          <w:szCs w:val="28"/>
          <w:shd w:val="clear" w:color="auto" w:fill="FFFFFF"/>
        </w:rPr>
        <w:t>.</w:t>
      </w:r>
    </w:p>
    <w:p w:rsidR="00FA4DC2" w:rsidRPr="00743B9C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>8</w:t>
      </w:r>
      <w:r w:rsidR="00FA4DC2" w:rsidRPr="00FA4DC2">
        <w:t xml:space="preserve">. </w:t>
      </w:r>
      <w:proofErr w:type="gramStart"/>
      <w:r w:rsidR="00FA4DC2" w:rsidRPr="00FA4DC2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</w:t>
      </w:r>
      <w:r w:rsidR="00FA4DC2" w:rsidRPr="00FA4DC2">
        <w:t>и</w:t>
      </w:r>
      <w:r w:rsidR="00FA4DC2" w:rsidRPr="00FA4DC2">
        <w:t>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</w:t>
      </w:r>
      <w:r w:rsidR="00FA4DC2" w:rsidRPr="00FA4DC2">
        <w:t>ж</w:t>
      </w:r>
      <w:r w:rsidR="00FA4DC2" w:rsidRPr="00FA4DC2">
        <w:t>дению, муниципальному казенному учреждению, муниципальному автономному учре</w:t>
      </w:r>
      <w:r w:rsidR="00FA4DC2" w:rsidRPr="00FA4DC2">
        <w:t>ж</w:t>
      </w:r>
      <w:r w:rsidR="00FA4DC2" w:rsidRPr="00FA4DC2">
        <w:t>дению, муниципальному унитарному предприятию, муниципальному казенному предпр</w:t>
      </w:r>
      <w:r w:rsidR="00FA4DC2" w:rsidRPr="00FA4DC2">
        <w:t>и</w:t>
      </w:r>
      <w:r w:rsidR="00FA4DC2" w:rsidRPr="00FA4DC2">
        <w:t>ятию</w:t>
      </w:r>
      <w:proofErr w:type="gramEnd"/>
      <w:r w:rsidR="00FA4DC2" w:rsidRPr="00FA4DC2">
        <w:t xml:space="preserve"> или иному юридическому либо физическому лицу, которому муниципальное им</w:t>
      </w:r>
      <w:r w:rsidR="00FA4DC2" w:rsidRPr="00FA4DC2">
        <w:t>у</w:t>
      </w:r>
      <w:r w:rsidR="00FA4DC2" w:rsidRPr="00FA4DC2">
        <w:t>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</w:t>
      </w:r>
      <w:r w:rsidR="00FA4DC2" w:rsidRPr="00FA4DC2">
        <w:t>с</w:t>
      </w:r>
      <w:r w:rsidR="00FA4DC2" w:rsidRPr="00FA4DC2">
        <w:t>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</w:t>
      </w:r>
      <w:r w:rsidR="00FA4DC2" w:rsidRPr="00FA4DC2">
        <w:t>е</w:t>
      </w:r>
      <w:r w:rsidR="00FA4DC2" w:rsidRPr="00FA4DC2">
        <w:t>ля.</w:t>
      </w:r>
    </w:p>
    <w:p w:rsidR="00743B9C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9.</w:t>
      </w:r>
      <w:r w:rsidR="00391B8E" w:rsidRPr="00391B8E">
        <w:t>Неотъемлемой частью реестра являются:</w:t>
      </w:r>
    </w:p>
    <w:p w:rsidR="00743B9C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1B8E">
        <w:t xml:space="preserve">а) документы, подтверждающие сведения, включаемые в реестр (далее </w:t>
      </w:r>
      <w:proofErr w:type="gramStart"/>
      <w:r>
        <w:t>–</w:t>
      </w:r>
      <w:proofErr w:type="spellStart"/>
      <w:r w:rsidRPr="00391B8E">
        <w:t>п</w:t>
      </w:r>
      <w:proofErr w:type="gramEnd"/>
      <w:r w:rsidRPr="00391B8E">
        <w:t>одтверждающиедокументы</w:t>
      </w:r>
      <w:proofErr w:type="spellEnd"/>
      <w:r w:rsidRPr="00391B8E">
        <w:t>);</w:t>
      </w:r>
    </w:p>
    <w:p w:rsidR="00391B8E" w:rsidRPr="00391B8E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1B8E">
        <w:t>б) иные документы, предусмотренные правовыми актами органов местного сам</w:t>
      </w:r>
      <w:r w:rsidRPr="00391B8E">
        <w:t>о</w:t>
      </w:r>
      <w:r w:rsidRPr="00391B8E">
        <w:t>управления.</w:t>
      </w:r>
      <w:r w:rsidRPr="00391B8E">
        <w:br/>
      </w:r>
      <w:r w:rsidR="00743B9C">
        <w:t xml:space="preserve">  10</w:t>
      </w:r>
      <w:r w:rsidRPr="00391B8E">
        <w:t xml:space="preserve">. </w:t>
      </w:r>
      <w:r>
        <w:t>Р</w:t>
      </w:r>
      <w:r w:rsidRPr="00391B8E">
        <w:t>еестр хранится и обрабатывается с соблюдением требований информационной без</w:t>
      </w:r>
      <w:r w:rsidRPr="00391B8E">
        <w:t>о</w:t>
      </w:r>
      <w:r w:rsidRPr="00391B8E">
        <w:t>пасности, обеспечивающих конфиденциальность, целостность, доступность, подотче</w:t>
      </w:r>
      <w:r w:rsidRPr="00391B8E">
        <w:t>т</w:t>
      </w:r>
      <w:r w:rsidRPr="00391B8E">
        <w:t>ность, аутентичность и достоверность информации.</w:t>
      </w:r>
    </w:p>
    <w:p w:rsidR="00DD62CC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hd w:val="clear" w:color="auto" w:fill="FFFFFF"/>
        </w:rPr>
      </w:pPr>
      <w:r w:rsidRPr="00391B8E">
        <w:rPr>
          <w:shd w:val="clear" w:color="auto" w:fill="FFFFFF"/>
        </w:rPr>
        <w:t>Сведения, содержащиеся в реестре, хранятся в соответствии с </w:t>
      </w:r>
      <w:hyperlink r:id="rId6" w:anchor="64U0IK" w:history="1">
        <w:r w:rsidRPr="00391B8E">
          <w:rPr>
            <w:rStyle w:val="a6"/>
            <w:color w:val="auto"/>
            <w:u w:val="none"/>
            <w:shd w:val="clear" w:color="auto" w:fill="FFFFFF"/>
          </w:rPr>
          <w:t>Федеральным зак</w:t>
        </w:r>
        <w:r w:rsidRPr="00391B8E">
          <w:rPr>
            <w:rStyle w:val="a6"/>
            <w:color w:val="auto"/>
            <w:u w:val="none"/>
            <w:shd w:val="clear" w:color="auto" w:fill="FFFFFF"/>
          </w:rPr>
          <w:t>о</w:t>
        </w:r>
        <w:r w:rsidRPr="00391B8E">
          <w:rPr>
            <w:rStyle w:val="a6"/>
            <w:color w:val="auto"/>
            <w:u w:val="none"/>
            <w:shd w:val="clear" w:color="auto" w:fill="FFFFFF"/>
          </w:rPr>
          <w:t>ном от 22 октября 2004 г. N 125-ФЗ "Об архивном деле в Российской Федерации"</w:t>
        </w:r>
      </w:hyperlink>
      <w:r>
        <w:rPr>
          <w:rFonts w:ascii="Arial" w:hAnsi="Arial" w:cs="Arial"/>
          <w:color w:val="444444"/>
          <w:shd w:val="clear" w:color="auto" w:fill="FFFFFF"/>
        </w:rPr>
        <w:t>.</w:t>
      </w:r>
    </w:p>
    <w:p w:rsidR="00391B8E" w:rsidRPr="00391B8E" w:rsidRDefault="00391B8E" w:rsidP="00391B8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391B8E" w:rsidRDefault="00DE56F3" w:rsidP="00391B8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391B8E" w:rsidRPr="00391B8E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 сведений, подлежащих отражению в реестре</w:t>
      </w:r>
    </w:p>
    <w:p w:rsidR="00743B9C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11</w:t>
      </w:r>
      <w:r w:rsidR="00391B8E" w:rsidRPr="00391B8E">
        <w:t xml:space="preserve">. Реестр состоит из 3 разделов. </w:t>
      </w:r>
      <w:proofErr w:type="gramStart"/>
      <w:r w:rsidR="00391B8E" w:rsidRPr="00391B8E"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</w:t>
      </w:r>
      <w:r w:rsidR="00391B8E" w:rsidRPr="00391B8E">
        <w:t>з</w:t>
      </w:r>
      <w:r w:rsidR="00391B8E" w:rsidRPr="00391B8E">
        <w:t>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</w:t>
      </w:r>
      <w:r w:rsidR="00391B8E" w:rsidRPr="00391B8E">
        <w:t>ъ</w:t>
      </w:r>
      <w:r w:rsidR="00391B8E" w:rsidRPr="00391B8E">
        <w:t>екты учета и</w:t>
      </w:r>
      <w:proofErr w:type="gramEnd"/>
      <w:r w:rsidR="00391B8E" w:rsidRPr="00391B8E">
        <w:t xml:space="preserve"> сведениями о них. В разделы 1, 2, 3 сведения вносятся с приложением </w:t>
      </w:r>
      <w:proofErr w:type="spellStart"/>
      <w:r w:rsidRPr="00391B8E">
        <w:t>по</w:t>
      </w:r>
      <w:r w:rsidRPr="00391B8E">
        <w:t>д</w:t>
      </w:r>
      <w:r w:rsidRPr="00391B8E">
        <w:t>тверждающихдокументов</w:t>
      </w:r>
      <w:proofErr w:type="spellEnd"/>
      <w:r w:rsidR="00391B8E" w:rsidRPr="00391B8E">
        <w:t>.</w:t>
      </w:r>
    </w:p>
    <w:p w:rsidR="00743B9C" w:rsidRDefault="00743B9C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12. </w:t>
      </w:r>
      <w:r w:rsidR="00391B8E" w:rsidRPr="00391B8E">
        <w:t>В раздел 1 вносятся сведения о недвижимом имуществе.</w:t>
      </w:r>
    </w:p>
    <w:p w:rsidR="00C80D17" w:rsidRDefault="00391B8E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91B8E">
        <w:t>В подраздел 1.1 раздела 1 реестра вносятся сведения о земельных участках, в том числе: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</w:t>
      </w:r>
      <w:proofErr w:type="spellStart"/>
      <w:r w:rsidR="00391B8E" w:rsidRPr="00C80D17">
        <w:t>наименованиеземельногоучастка</w:t>
      </w:r>
      <w:proofErr w:type="spellEnd"/>
      <w:r w:rsidR="00391B8E" w:rsidRPr="00C80D17">
        <w:t>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="00391B8E" w:rsidRPr="00C80D17">
        <w:t>адрес (местоположение) земельного участка (с указанием кода </w:t>
      </w:r>
      <w:hyperlink r:id="rId7" w:anchor="7D20K3" w:history="1">
        <w:r w:rsidR="00391B8E" w:rsidRPr="00C80D17">
          <w:rPr>
            <w:rStyle w:val="a6"/>
            <w:color w:val="auto"/>
            <w:u w:val="none"/>
          </w:rPr>
          <w:t>Общероссийского классификатора территорий муниципальных образований</w:t>
        </w:r>
      </w:hyperlink>
      <w:r w:rsidR="00391B8E" w:rsidRPr="00C80D17">
        <w:t> (далее - </w:t>
      </w:r>
      <w:hyperlink r:id="rId8" w:anchor="7D20K3" w:history="1">
        <w:r w:rsidR="00391B8E" w:rsidRPr="00C80D17">
          <w:rPr>
            <w:rStyle w:val="a6"/>
            <w:color w:val="auto"/>
            <w:u w:val="none"/>
          </w:rPr>
          <w:t>ОКТМО</w:t>
        </w:r>
      </w:hyperlink>
      <w:r w:rsidR="00391B8E" w:rsidRPr="00C80D17">
        <w:t>);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391B8E" w:rsidRPr="00C80D17">
        <w:t>кадастровый номер земельного участка (с датой присвоения);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>
        <w:t xml:space="preserve">- </w:t>
      </w:r>
      <w:r w:rsidR="00391B8E" w:rsidRPr="00C80D17"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</w:t>
      </w:r>
      <w:r w:rsidR="00391B8E" w:rsidRPr="00C80D17">
        <w:t>а</w:t>
      </w:r>
      <w:r w:rsidR="00391B8E" w:rsidRPr="00C80D17">
        <w:t>лее - ИНН), код причины постановки на учет (далее - КПП) (для юридического лица), о</w:t>
      </w:r>
      <w:r w:rsidR="00391B8E" w:rsidRPr="00C80D17">
        <w:t>с</w:t>
      </w:r>
      <w:r w:rsidR="00391B8E" w:rsidRPr="00C80D17">
        <w:t>новной государственный регистрационный номер (далее - ОГРН) (для юридического л</w:t>
      </w:r>
      <w:r w:rsidR="00391B8E" w:rsidRPr="00C80D17">
        <w:t>и</w:t>
      </w:r>
      <w:r w:rsidR="00391B8E" w:rsidRPr="00C80D17">
        <w:t>ца), адрес в пределах места нахождения (для юридических лиц), адрес регистрации по месту жительства</w:t>
      </w:r>
      <w:proofErr w:type="gramEnd"/>
      <w:r w:rsidR="00391B8E" w:rsidRPr="00C80D17">
        <w:t xml:space="preserve"> (месту пребывания) (для физических лиц) (с указанием к</w:t>
      </w:r>
      <w:r w:rsidR="00391B8E" w:rsidRPr="00C80D17">
        <w:t>о</w:t>
      </w:r>
      <w:r w:rsidR="00391B8E" w:rsidRPr="00C80D17">
        <w:t>да </w:t>
      </w:r>
      <w:hyperlink r:id="rId9" w:anchor="7D20K3" w:history="1">
        <w:r w:rsidR="00391B8E" w:rsidRPr="00C80D17">
          <w:rPr>
            <w:rStyle w:val="a6"/>
            <w:color w:val="auto"/>
          </w:rPr>
          <w:t>ОКТМО</w:t>
        </w:r>
      </w:hyperlink>
      <w:proofErr w:type="gramStart"/>
      <w:r w:rsidR="00391B8E" w:rsidRPr="00C80D17">
        <w:t>)(</w:t>
      </w:r>
      <w:proofErr w:type="gramEnd"/>
      <w:r w:rsidR="00391B8E" w:rsidRPr="00C80D17">
        <w:t>далее - сведения о правообладателе);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="00391B8E" w:rsidRPr="00C80D17">
        <w:t>вид вещного права, на основании которого правообладателю принадлежит з</w:t>
      </w:r>
      <w:r w:rsidR="00391B8E" w:rsidRPr="00C80D17">
        <w:t>е</w:t>
      </w:r>
      <w:r w:rsidR="00391B8E" w:rsidRPr="00C80D17">
        <w:t>мельный участок, с указанием реквизитов документов - оснований возникновения (пр</w:t>
      </w:r>
      <w:r w:rsidR="00391B8E" w:rsidRPr="00C80D17">
        <w:t>е</w:t>
      </w:r>
      <w:r w:rsidR="00391B8E" w:rsidRPr="00C80D17">
        <w:lastRenderedPageBreak/>
        <w:t>кращения) права собственности и иного вещного права, даты возникновения (прекращ</w:t>
      </w:r>
      <w:r w:rsidR="00391B8E" w:rsidRPr="00C80D17">
        <w:t>е</w:t>
      </w:r>
      <w:r w:rsidR="00391B8E" w:rsidRPr="00C80D17">
        <w:t>ния) права собственности и иного вещного права;</w:t>
      </w:r>
    </w:p>
    <w:p w:rsidR="00391B8E" w:rsidRPr="00C80D17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="00391B8E" w:rsidRPr="00C80D17">
        <w:t>сведения об основных характеристиках земельного участка, в том числе: пл</w:t>
      </w:r>
      <w:r w:rsidR="00391B8E" w:rsidRPr="00C80D17">
        <w:t>о</w:t>
      </w:r>
      <w:r w:rsidR="00391B8E" w:rsidRPr="00C80D17">
        <w:t>щадь, категория земель, вид разрешенного использования;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C80D17">
        <w:t>сведения о стоимости земельного участка;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C80D17">
        <w:t>сведения о произведенном улучшении земельного участка;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C80D17">
        <w:t>сведения об установленных в отношении земельного участка ограничениях (о</w:t>
      </w:r>
      <w:r w:rsidRPr="00C80D17">
        <w:t>б</w:t>
      </w:r>
      <w:r w:rsidRPr="00C80D17">
        <w:t>ременениях) с указанием наименования вида ограничений (обременении), основания и д</w:t>
      </w:r>
      <w:r w:rsidRPr="00C80D17">
        <w:t>а</w:t>
      </w:r>
      <w:r w:rsidRPr="00C80D17">
        <w:t>ты их возникновения и прекращения;</w:t>
      </w:r>
    </w:p>
    <w:p w:rsidR="00743B9C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proofErr w:type="gramStart"/>
      <w:r>
        <w:t xml:space="preserve">- </w:t>
      </w:r>
      <w:r w:rsidRPr="00C80D17"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anchor="7D20K3" w:history="1">
        <w:r w:rsidRPr="00C80D17">
          <w:rPr>
            <w:rStyle w:val="a6"/>
            <w:color w:val="auto"/>
          </w:rPr>
          <w:t>ОКТМО</w:t>
        </w:r>
        <w:proofErr w:type="gramEnd"/>
      </w:hyperlink>
      <w:r w:rsidRPr="00C80D17">
        <w:t>) (далее - сведения о лице, в пользу которого установлены ограничения (обременения);</w:t>
      </w:r>
    </w:p>
    <w:p w:rsidR="00C80D17" w:rsidRPr="00C80D17" w:rsidRDefault="00C80D17" w:rsidP="00743B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C80D17">
        <w:t>иные сведения (при необходимости).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03D07">
        <w:t xml:space="preserve">В подраздел 1.2 раздела 1 реестра вносятся сведения о зданиях, сооружениях, </w:t>
      </w:r>
      <w:r>
        <w:t>о</w:t>
      </w:r>
      <w:r w:rsidRPr="00603D07">
        <w:t>б</w:t>
      </w:r>
      <w:r w:rsidRPr="00603D07">
        <w:t>ъ</w:t>
      </w:r>
      <w:r w:rsidRPr="00603D07">
        <w:t>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вид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наименование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назначение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адрес (местоположение) объекта учета (с указанием кода </w:t>
      </w:r>
      <w:hyperlink r:id="rId11" w:anchor="7D20K3" w:history="1">
        <w:r w:rsidRPr="00603D07">
          <w:rPr>
            <w:rStyle w:val="a6"/>
            <w:color w:val="auto"/>
          </w:rPr>
          <w:t>ОКТМО</w:t>
        </w:r>
      </w:hyperlink>
      <w:r w:rsidRPr="00603D07">
        <w:t>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кадастровый номер объекта учета (с датой присвоения);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 земельном участке, на котором расположен объект учета (кадастровый номер, форма собственности, площадь);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сведения о правообладателе;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инвентарный номер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сведения о стоимости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об установленных в отношении объекта учета ограничениях (обремен</w:t>
      </w:r>
      <w:r w:rsidRPr="00603D07">
        <w:t>е</w:t>
      </w:r>
      <w:r w:rsidRPr="00603D07">
        <w:t>ниях) с указанием наименования вида ограничений (обременений), основания и даты их возникновения и прекращения;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 лице, в пользу которого установлены ограничения (обременения);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иные сведения (при необходимости).</w:t>
      </w:r>
    </w:p>
    <w:p w:rsidR="00603D07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03D07">
        <w:t xml:space="preserve">В подраздел 1.3 раздела 1 реестра вносятся сведения о помещениях, </w:t>
      </w:r>
      <w:proofErr w:type="spellStart"/>
      <w:r w:rsidRPr="00603D07">
        <w:t>машино-местах</w:t>
      </w:r>
      <w:proofErr w:type="spellEnd"/>
      <w:r w:rsidRPr="00603D07">
        <w:t xml:space="preserve"> и иных объектах, отнесенных законом к недвижимости, в том числе:</w:t>
      </w:r>
      <w:r w:rsidRPr="00603D07">
        <w:br/>
      </w:r>
      <w:r>
        <w:t xml:space="preserve">- </w:t>
      </w:r>
      <w:r w:rsidRPr="00603D07">
        <w:t>вид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Pr="00603D07">
        <w:t>наименование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- </w:t>
      </w:r>
      <w:r w:rsidRPr="00603D07">
        <w:t>назначение объекта учета;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Pr="00603D07">
        <w:t>адрес (местоположение) объекта учета (с указанием кода </w:t>
      </w:r>
      <w:hyperlink r:id="rId12" w:anchor="7D20K3" w:history="1">
        <w:r w:rsidRPr="00603D07">
          <w:rPr>
            <w:rStyle w:val="a6"/>
            <w:color w:val="auto"/>
          </w:rPr>
          <w:t>ОКТМО</w:t>
        </w:r>
      </w:hyperlink>
      <w:r w:rsidRPr="00603D07">
        <w:t>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- </w:t>
      </w:r>
      <w:r w:rsidRPr="00603D07">
        <w:t>кадастровый номер объекта учета (с датой присвоения);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 здании, сооружении, в состав которого входит объект уч</w:t>
      </w:r>
      <w:r w:rsidRPr="00603D07">
        <w:t>е</w:t>
      </w:r>
      <w:r w:rsidRPr="00603D07">
        <w:t>т</w:t>
      </w:r>
      <w:proofErr w:type="gramStart"/>
      <w:r w:rsidRPr="00603D07">
        <w:t>а(</w:t>
      </w:r>
      <w:proofErr w:type="gramEnd"/>
      <w:r w:rsidRPr="00603D07">
        <w:t>кадастровый номер, форма собственности);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03D07">
        <w:t>сведения о правообладателе;</w:t>
      </w:r>
    </w:p>
    <w:p w:rsidR="00EB6AC2" w:rsidRDefault="00603D07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03D07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03D07" w:rsidRPr="00603D07"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>
        <w:t xml:space="preserve">- </w:t>
      </w:r>
      <w:r w:rsidR="00603D07" w:rsidRPr="00603D07">
        <w:t>инвентарный номер объекта учета;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>
        <w:t xml:space="preserve">- </w:t>
      </w:r>
      <w:r w:rsidR="00603D07" w:rsidRPr="00603D07">
        <w:t>сведения о стоимости объекта учета;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03D07" w:rsidRPr="00603D07"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03D07" w:rsidRPr="00603D07">
        <w:t>сведения об установленных в отношении объекта учета ограничениях (обремен</w:t>
      </w:r>
      <w:r w:rsidR="00603D07" w:rsidRPr="00603D07">
        <w:t>е</w:t>
      </w:r>
      <w:r w:rsidR="00603D07" w:rsidRPr="00603D07">
        <w:t>ниях) с указанием наименования вида ограничений (обременений), основания и даты их возникновения и прекращения;</w:t>
      </w:r>
    </w:p>
    <w:p w:rsidR="00EB6AC2" w:rsidRDefault="00B46C10" w:rsidP="00EB6AC2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>
        <w:t xml:space="preserve"> - </w:t>
      </w:r>
      <w:r w:rsidR="00603D07" w:rsidRPr="00603D07">
        <w:t>сведения о лице, в пользу которого установлены ограничения (обременения);</w:t>
      </w:r>
    </w:p>
    <w:p w:rsidR="00603D07" w:rsidRDefault="00B46C10" w:rsidP="00EB6AC2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textAlignment w:val="baseline"/>
      </w:pPr>
      <w:r>
        <w:t xml:space="preserve">- </w:t>
      </w:r>
      <w:r w:rsidR="00603D07" w:rsidRPr="00603D07">
        <w:t>иные сведения (при необходимости).</w:t>
      </w:r>
      <w:r w:rsidR="00603D07" w:rsidRPr="00603D07">
        <w:br/>
        <w:t>В раздел 2 вносятся сведения о движимом и ином имуществе.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74D1">
        <w:t>В подраздел 2.1 раздела 2 реестра вносятся сведения об акциях, в том числе:</w:t>
      </w:r>
      <w:r w:rsidRPr="003174D1">
        <w:br/>
      </w:r>
      <w:r>
        <w:t xml:space="preserve">        - </w:t>
      </w:r>
      <w:r w:rsidRPr="003174D1">
        <w:t>сведения об акционерном обществе (эмитенте), включая полное наименование юр</w:t>
      </w:r>
      <w:r w:rsidRPr="003174D1">
        <w:t>и</w:t>
      </w:r>
      <w:r w:rsidRPr="003174D1">
        <w:t>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3" w:anchor="7D20K3" w:history="1">
        <w:r w:rsidRPr="003174D1">
          <w:rPr>
            <w:rStyle w:val="a6"/>
            <w:color w:val="auto"/>
          </w:rPr>
          <w:t>ОКТМО</w:t>
        </w:r>
      </w:hyperlink>
      <w:r w:rsidRPr="003174D1">
        <w:t>);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  </w:t>
      </w:r>
      <w:r w:rsidRPr="003174D1">
        <w:t>сведения об акциях, в том числе: количество акций, регистрационные номера в</w:t>
      </w:r>
      <w:r w:rsidRPr="003174D1">
        <w:t>ы</w:t>
      </w:r>
      <w:r w:rsidRPr="003174D1">
        <w:t>пусков, номинальная стоимость акций, вид акций (обыкновенные или привилегирова</w:t>
      </w:r>
      <w:r w:rsidRPr="003174D1">
        <w:t>н</w:t>
      </w:r>
      <w:r w:rsidRPr="003174D1">
        <w:t>ные);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3174D1">
        <w:t>сведения о правообладателе;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3174D1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Pr="003174D1">
        <w:t>сведения об установленных ограничениях (обременениях) с указанием наименов</w:t>
      </w:r>
      <w:r w:rsidRPr="003174D1">
        <w:t>а</w:t>
      </w:r>
      <w:r w:rsidRPr="003174D1">
        <w:t>ния вида ограничений (обременений), основания и даты их возникновения и прекращения;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3174D1">
        <w:t>сведения о лице, в пользу которого установлены ограничения (обременения);</w:t>
      </w:r>
    </w:p>
    <w:p w:rsidR="003174D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3174D1">
        <w:t>иные сведения (при необходимости).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74D1">
        <w:t>В подраздел 2.2 раздела 2 вносятся сведения о долях (вкладах) в уставных (скл</w:t>
      </w:r>
      <w:r w:rsidRPr="003174D1">
        <w:t>а</w:t>
      </w:r>
      <w:r w:rsidRPr="003174D1">
        <w:t>дочных) капиталах хозяйственных обществ и товариществ, в том числе: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3174D1">
        <w:t>сведения о хозяйственном обществе (товариществе), включая полное наименов</w:t>
      </w:r>
      <w:r w:rsidRPr="003174D1">
        <w:t>а</w:t>
      </w:r>
      <w:r w:rsidRPr="003174D1">
        <w:t>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anchor="7D20K3" w:history="1">
        <w:r w:rsidRPr="003174D1">
          <w:rPr>
            <w:rStyle w:val="a6"/>
            <w:color w:val="auto"/>
          </w:rPr>
          <w:t>ОКТМО</w:t>
        </w:r>
      </w:hyperlink>
      <w:r w:rsidRPr="003174D1">
        <w:t>);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3174D1">
        <w:t>доля (вклад) в уставном (складочном) капитале хозяйственного общества, тов</w:t>
      </w:r>
      <w:r w:rsidRPr="003174D1">
        <w:t>а</w:t>
      </w:r>
      <w:r w:rsidRPr="003174D1">
        <w:t>рищества в процентах;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3174D1">
        <w:t>сведения о правообладателе;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3174D1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B6AC2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3174D1">
        <w:t>сведения об установленных ограничениях (обременениях) с указанием наимен</w:t>
      </w:r>
      <w:r w:rsidRPr="003174D1">
        <w:t>о</w:t>
      </w:r>
      <w:r w:rsidRPr="003174D1">
        <w:t>вания вида ограничений (обременении), основания и даты их возникновения и прекращ</w:t>
      </w:r>
      <w:r w:rsidRPr="003174D1">
        <w:t>е</w:t>
      </w:r>
      <w:r w:rsidRPr="003174D1">
        <w:t>ния;</w:t>
      </w:r>
    </w:p>
    <w:p w:rsidR="003174D1" w:rsidRDefault="003174D1" w:rsidP="00EB6AC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3174D1">
        <w:t>сведения о лице, в пользу которого установлены ограничения (обременения);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lastRenderedPageBreak/>
        <w:t xml:space="preserve">   - </w:t>
      </w:r>
      <w:r w:rsidR="003174D1" w:rsidRPr="003174D1">
        <w:t>иные сведения (при необходимости).</w:t>
      </w:r>
    </w:p>
    <w:p w:rsidR="00837321" w:rsidRDefault="003174D1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174D1">
        <w:t>В подраздел 2.3 раздела 2 вносятся сведения о движимом имуществе и ином имущ</w:t>
      </w:r>
      <w:r w:rsidRPr="003174D1">
        <w:t>е</w:t>
      </w:r>
      <w:r w:rsidRPr="003174D1">
        <w:t>стве, за исключением акций и долей (вкладов) в уставных (складочных) капиталах хозя</w:t>
      </w:r>
      <w:r w:rsidRPr="003174D1">
        <w:t>й</w:t>
      </w:r>
      <w:r w:rsidRPr="003174D1">
        <w:t>ственных обществ и товариществ,</w:t>
      </w:r>
      <w:r w:rsidR="00837321">
        <w:t xml:space="preserve"> в том числе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="003174D1" w:rsidRPr="003174D1">
        <w:t>наименование движимого имущества (иного имущества);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174D1" w:rsidRPr="003174D1">
        <w:t>сведения об объекте учета, в том числе: марка, модель, год выпуска, инвентарный номер;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="003174D1" w:rsidRPr="003174D1">
        <w:t>сведения о правообладателе;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="003174D1" w:rsidRPr="003174D1">
        <w:t>сведения о стоимости;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="003174D1" w:rsidRPr="003174D1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="003174D1" w:rsidRPr="003174D1">
        <w:t>сведения об установленных ограничениях (обременениях) с указанием наименов</w:t>
      </w:r>
      <w:r w:rsidR="003174D1" w:rsidRPr="003174D1">
        <w:t>а</w:t>
      </w:r>
      <w:r w:rsidR="003174D1" w:rsidRPr="003174D1">
        <w:t>ния вида ограничений (обременении), основания и даты их возникновения и прекращения;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174D1" w:rsidRPr="003174D1">
        <w:t>сведения о лице, в пользу которого установлены ограничения (обременения);</w:t>
      </w:r>
    </w:p>
    <w:p w:rsidR="003174D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="003174D1" w:rsidRPr="003174D1">
        <w:t>иные сведения (при необходимости).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63BC">
        <w:t>В подраздел 2.4 раздела 2 вносятся сведения о долях в праве общей долевой собс</w:t>
      </w:r>
      <w:r w:rsidRPr="006163BC">
        <w:t>т</w:t>
      </w:r>
      <w:r w:rsidRPr="006163BC">
        <w:t>венности на объекты недвижимого и (или) движимого имущества, в том числе: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Pr="006163BC">
        <w:t>размер доли в праве общей долевой собственности на объекты недвижимого и (или) движимого имущества;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- </w:t>
      </w:r>
      <w:r w:rsidRPr="006163BC">
        <w:t>сведения о стоимости доли;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</w:t>
      </w:r>
      <w:proofErr w:type="gramStart"/>
      <w:r>
        <w:t xml:space="preserve">- </w:t>
      </w:r>
      <w:r w:rsidRPr="006163BC">
        <w:t>сведения об участниках общей долевой собственности, включая полное наимен</w:t>
      </w:r>
      <w:r w:rsidRPr="006163BC">
        <w:t>о</w:t>
      </w:r>
      <w:r w:rsidRPr="006163BC">
        <w:t>вание юридических лиц, включающих их организационно-правовую форму, или фам</w:t>
      </w:r>
      <w:r w:rsidRPr="006163BC">
        <w:t>и</w:t>
      </w:r>
      <w:r w:rsidRPr="006163BC">
        <w:t>лию, имя и отчество (при наличии) физического лица, а также ИНН, КПП (для юридич</w:t>
      </w:r>
      <w:r w:rsidRPr="006163BC">
        <w:t>е</w:t>
      </w:r>
      <w:r w:rsidRPr="006163BC">
        <w:t>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</w:t>
      </w:r>
      <w:r w:rsidRPr="006163BC">
        <w:t>и</w:t>
      </w:r>
      <w:r w:rsidRPr="006163BC">
        <w:t>зических лиц) (с указанием кода </w:t>
      </w:r>
      <w:hyperlink r:id="rId15" w:anchor="7D20K3" w:history="1">
        <w:r w:rsidRPr="006163BC">
          <w:rPr>
            <w:rStyle w:val="a6"/>
            <w:color w:val="auto"/>
          </w:rPr>
          <w:t>ОКТМО</w:t>
        </w:r>
      </w:hyperlink>
      <w:r w:rsidRPr="006163BC">
        <w:t>);</w:t>
      </w:r>
      <w:proofErr w:type="gramEnd"/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Pr="006163BC">
        <w:t>сведения о правообладателе;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Pr="006163BC"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163BC"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</w:t>
      </w:r>
      <w:r w:rsidRPr="006163BC">
        <w:t>а</w:t>
      </w:r>
      <w:r w:rsidRPr="006163BC">
        <w:t>стровый номер (при наличии);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- </w:t>
      </w:r>
      <w:r w:rsidRPr="006163BC">
        <w:t xml:space="preserve">сведения об установленных в отношении доли ограничениях (обременениях) с указанием наименования вида ограничений (обременении), основания и даты </w:t>
      </w:r>
      <w:proofErr w:type="spellStart"/>
      <w:r w:rsidRPr="006163BC">
        <w:t>ихвозникн</w:t>
      </w:r>
      <w:r w:rsidRPr="006163BC">
        <w:t>о</w:t>
      </w:r>
      <w:r w:rsidRPr="006163BC">
        <w:t>вения</w:t>
      </w:r>
      <w:proofErr w:type="spellEnd"/>
      <w:r w:rsidRPr="006163BC">
        <w:t xml:space="preserve"> и прекращения;</w:t>
      </w:r>
    </w:p>
    <w:p w:rsidR="006163BC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6163BC">
        <w:t>сведения о лице, в пользу которого установлены ограничения (обременения);</w:t>
      </w:r>
      <w:r w:rsidRPr="006163BC">
        <w:br/>
      </w:r>
      <w:r>
        <w:t xml:space="preserve">          - </w:t>
      </w:r>
      <w:r w:rsidRPr="006163BC">
        <w:t>иные сведения (при необходимости).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163BC">
        <w:t>В раздел 3 вносятся сведения о лицах, обладающих правами на муниципальное им</w:t>
      </w:r>
      <w:r w:rsidRPr="006163BC">
        <w:t>у</w:t>
      </w:r>
      <w:r w:rsidRPr="006163BC">
        <w:t>щество и сведениями о нем, в том числе: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- </w:t>
      </w:r>
      <w:r w:rsidRPr="006163BC">
        <w:t>сведения о правообладателях;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6163BC">
        <w:t>реестровый номер объектов учета, принадлежащих на соответствующем вещном праве;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- </w:t>
      </w:r>
      <w:r w:rsidRPr="006163BC">
        <w:t>реестровый номер объектов учета, вещные права на которые ограничены (обрем</w:t>
      </w:r>
      <w:r w:rsidRPr="006163BC">
        <w:t>е</w:t>
      </w:r>
      <w:r w:rsidRPr="006163BC">
        <w:t>нены) в пользу правообладателя;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</w:t>
      </w:r>
      <w:r w:rsidRPr="006163BC">
        <w:t>иные сведения (при необходимости).</w:t>
      </w:r>
    </w:p>
    <w:p w:rsidR="006163BC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13</w:t>
      </w:r>
      <w:r w:rsidR="006163BC" w:rsidRPr="006163BC">
        <w:t>. Сведения об объекте учета, в том числе о лицах, обладающих правами на мун</w:t>
      </w:r>
      <w:r w:rsidR="006163BC" w:rsidRPr="006163BC">
        <w:t>и</w:t>
      </w:r>
      <w:r w:rsidR="006163BC" w:rsidRPr="006163BC">
        <w:t>ципальное имущество или сведениями о нем, не вносятся в разделы в случае их отсутс</w:t>
      </w:r>
      <w:r w:rsidR="006163BC" w:rsidRPr="006163BC">
        <w:t>т</w:t>
      </w:r>
      <w:r w:rsidR="006163BC" w:rsidRPr="006163BC">
        <w:t>вия, за исключением сведений о стоимости имущества, которые имеются у правооблад</w:t>
      </w:r>
      <w:r w:rsidR="006163BC" w:rsidRPr="006163BC">
        <w:t>а</w:t>
      </w:r>
      <w:r w:rsidR="006163BC" w:rsidRPr="006163BC">
        <w:lastRenderedPageBreak/>
        <w:t>теля.</w:t>
      </w:r>
      <w:r w:rsidR="006163BC" w:rsidRPr="006163BC">
        <w:br/>
        <w:t>Ведение учета объекта учета без указания стоимостной оценки не допускается.</w:t>
      </w:r>
    </w:p>
    <w:p w:rsidR="006163BC" w:rsidRDefault="006163BC" w:rsidP="006163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6163BC" w:rsidRPr="006163BC" w:rsidRDefault="00DE56F3" w:rsidP="006163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6163BC" w:rsidRPr="006163BC">
        <w:rPr>
          <w:rFonts w:ascii="Times New Roman" w:eastAsia="Times New Roman" w:hAnsi="Times New Roman" w:cs="Times New Roman"/>
          <w:b/>
          <w:sz w:val="24"/>
          <w:szCs w:val="24"/>
        </w:rPr>
        <w:t>. Порядок учета муниципального имущества</w:t>
      </w:r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14</w:t>
      </w:r>
      <w:r w:rsidR="006163BC" w:rsidRPr="006163BC">
        <w:t xml:space="preserve">. </w:t>
      </w:r>
      <w:proofErr w:type="gramStart"/>
      <w:r w:rsidR="006163BC" w:rsidRPr="006163BC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</w:t>
      </w:r>
      <w:r w:rsidR="006163BC" w:rsidRPr="006163BC">
        <w:t>е</w:t>
      </w:r>
      <w:r w:rsidR="006163BC" w:rsidRPr="006163BC">
        <w:t>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15</w:t>
      </w:r>
      <w:r w:rsidR="006163BC" w:rsidRPr="006163BC">
        <w:t xml:space="preserve">. </w:t>
      </w:r>
      <w:proofErr w:type="gramStart"/>
      <w:r w:rsidR="006163BC" w:rsidRPr="006163BC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</w:t>
      </w:r>
      <w:r w:rsidR="006163BC" w:rsidRPr="006163BC">
        <w:t>е</w:t>
      </w:r>
      <w:r w:rsidR="006163BC" w:rsidRPr="006163BC">
        <w:t>нием подтверждающих документов.</w:t>
      </w:r>
      <w:proofErr w:type="gramEnd"/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16</w:t>
      </w:r>
      <w:r w:rsidR="006163BC" w:rsidRPr="006A368F">
        <w:t xml:space="preserve">. </w:t>
      </w:r>
      <w:proofErr w:type="gramStart"/>
      <w:r w:rsidR="006163BC" w:rsidRPr="006A368F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</w:t>
      </w:r>
      <w:r w:rsidR="006163BC" w:rsidRPr="006A368F">
        <w:t>е</w:t>
      </w:r>
      <w:r w:rsidR="006163BC" w:rsidRPr="006A368F">
        <w:t>ний об объекте учета либо о соответствующем лице обязан в 7-дневный срок со дня пол</w:t>
      </w:r>
      <w:r w:rsidR="006163BC" w:rsidRPr="006A368F">
        <w:t>у</w:t>
      </w:r>
      <w:r w:rsidR="006163BC" w:rsidRPr="006A368F">
        <w:t>чения документов, подтверждающих изменение сведений, или окончания срока предста</w:t>
      </w:r>
      <w:r w:rsidR="006163BC" w:rsidRPr="006A368F">
        <w:t>в</w:t>
      </w:r>
      <w:r w:rsidR="006163BC" w:rsidRPr="006A368F">
        <w:t>ления бухгалтерской (финансовой) отчетности, установленного в соответствии с закон</w:t>
      </w:r>
      <w:r w:rsidR="006163BC" w:rsidRPr="006A368F">
        <w:t>о</w:t>
      </w:r>
      <w:r w:rsidR="006163BC" w:rsidRPr="006A368F">
        <w:t>дательством Российской Федерации (при изменении стоимости</w:t>
      </w:r>
      <w:proofErr w:type="gramEnd"/>
      <w:r w:rsidR="006163BC" w:rsidRPr="006A368F">
        <w:t xml:space="preserve"> объекта учета), направить в уполномоченный орган заявление об изменении сведений об объекте учета с одновр</w:t>
      </w:r>
      <w:r w:rsidR="006163BC" w:rsidRPr="006A368F">
        <w:t>е</w:t>
      </w:r>
      <w:r w:rsidR="006163BC" w:rsidRPr="006A368F">
        <w:t>менным направлением документов, подтверждающих новые сведения об объекте учета или о соответствующем лице.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368F">
        <w:t>Если изменения касаются сведений о нескольких объектах учета, то правооблад</w:t>
      </w:r>
      <w:r w:rsidRPr="006A368F">
        <w:t>а</w:t>
      </w:r>
      <w:r w:rsidRPr="006A368F">
        <w:t>тель направляет заявление и документы, указанные в абзаце первом настоящего пункта, в отношении каждого объекта учета.</w:t>
      </w:r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17</w:t>
      </w:r>
      <w:r w:rsidR="006163BC" w:rsidRPr="006A368F">
        <w:t>. В случае</w:t>
      </w:r>
      <w:proofErr w:type="gramStart"/>
      <w:r w:rsidR="006163BC" w:rsidRPr="006A368F">
        <w:t>,</w:t>
      </w:r>
      <w:proofErr w:type="gramEnd"/>
      <w:r w:rsidR="006163BC" w:rsidRPr="006A368F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</w:t>
      </w:r>
      <w:r w:rsidR="006163BC" w:rsidRPr="006A368F">
        <w:t>а</w:t>
      </w:r>
      <w:r w:rsidR="006163BC" w:rsidRPr="006A368F">
        <w:t>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</w:t>
      </w:r>
      <w:r w:rsidR="006163BC" w:rsidRPr="006A368F">
        <w:t>ю</w:t>
      </w:r>
      <w:r w:rsidR="006163BC" w:rsidRPr="006A368F">
        <w:t>щих прекращение права муниципальной собственности на имущество или государстве</w:t>
      </w:r>
      <w:r w:rsidR="006163BC" w:rsidRPr="006A368F">
        <w:t>н</w:t>
      </w:r>
      <w:r w:rsidR="006163BC" w:rsidRPr="006A368F">
        <w:t>ную регистрацию прекращения указанного права.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368F">
        <w:t>Если прекращение права муниципальной собственности на имущество влечет и</w:t>
      </w:r>
      <w:r w:rsidRPr="006A368F">
        <w:t>с</w:t>
      </w:r>
      <w:r w:rsidRPr="006A368F">
        <w:t>ключение сведений в отношении других объектов учета, то лицо, которому оно прина</w:t>
      </w:r>
      <w:r w:rsidRPr="006A368F">
        <w:t>д</w:t>
      </w:r>
      <w:r w:rsidRPr="006A368F">
        <w:t>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18</w:t>
      </w:r>
      <w:r w:rsidR="006163BC" w:rsidRPr="006A368F">
        <w:t xml:space="preserve">. </w:t>
      </w:r>
      <w:proofErr w:type="gramStart"/>
      <w:r w:rsidR="006163BC" w:rsidRPr="006A368F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</w:t>
      </w:r>
      <w:r w:rsidR="006163BC" w:rsidRPr="006A368F">
        <w:t>о</w:t>
      </w:r>
      <w:r w:rsidR="006163BC" w:rsidRPr="006A368F">
        <w:t>обладатель обязан не позднее дня, следующего за днем получения документа, подтве</w:t>
      </w:r>
      <w:r w:rsidR="006163BC" w:rsidRPr="006A368F">
        <w:t>р</w:t>
      </w:r>
      <w:r w:rsidR="006163BC" w:rsidRPr="006A368F">
        <w:t>ждающего их засекречивание, направить в уполномоченный орган обращение об искл</w:t>
      </w:r>
      <w:r w:rsidR="006163BC" w:rsidRPr="006A368F">
        <w:t>ю</w:t>
      </w:r>
      <w:r w:rsidR="006163BC" w:rsidRPr="006A368F">
        <w:t>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6163BC" w:rsidRPr="006A368F">
        <w:t xml:space="preserve"> и реквизитов документов, подтве</w:t>
      </w:r>
      <w:r w:rsidR="006163BC" w:rsidRPr="006A368F">
        <w:t>р</w:t>
      </w:r>
      <w:r w:rsidR="006163BC" w:rsidRPr="006A368F">
        <w:t>ждающих засекречивание этих сведений.</w:t>
      </w:r>
    </w:p>
    <w:p w:rsidR="00837321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368F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</w:t>
      </w:r>
      <w:r w:rsidRPr="006A368F">
        <w:t>а</w:t>
      </w:r>
      <w:r w:rsidRPr="006A368F">
        <w:t xml:space="preserve">секреченные сведения об учтенном в нем муниципальном имуществе, а также сведения о </w:t>
      </w:r>
      <w:r w:rsidRPr="006A368F">
        <w:lastRenderedPageBreak/>
        <w:t>лицах, обладающих правами на это имущество и (или) сведениями о нем, и документы, подтверждающие эти сведения.</w:t>
      </w:r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19</w:t>
      </w:r>
      <w:r w:rsidR="006163BC" w:rsidRPr="006A368F">
        <w:t>. Сведения об объекте учета, заявления и документы, указанные в </w:t>
      </w:r>
      <w:r>
        <w:t>1</w:t>
      </w:r>
      <w:hyperlink r:id="rId16" w:anchor="7DM0KB" w:history="1">
        <w:r>
          <w:rPr>
            <w:rStyle w:val="a6"/>
            <w:color w:val="auto"/>
            <w:u w:val="none"/>
          </w:rPr>
          <w:t>4</w:t>
        </w:r>
      </w:hyperlink>
      <w:r w:rsidR="006163BC" w:rsidRPr="006A368F">
        <w:t>-</w:t>
      </w:r>
      <w:hyperlink r:id="rId17" w:anchor="7DS0KE" w:history="1">
        <w:r>
          <w:rPr>
            <w:rStyle w:val="a6"/>
            <w:color w:val="auto"/>
            <w:u w:val="none"/>
          </w:rPr>
          <w:t>17</w:t>
        </w:r>
        <w:r w:rsidR="006163BC" w:rsidRPr="006A368F">
          <w:rPr>
            <w:rStyle w:val="a6"/>
            <w:color w:val="auto"/>
            <w:u w:val="none"/>
          </w:rPr>
          <w:t xml:space="preserve"> насто</w:t>
        </w:r>
        <w:r w:rsidR="006163BC" w:rsidRPr="006A368F">
          <w:rPr>
            <w:rStyle w:val="a6"/>
            <w:color w:val="auto"/>
            <w:u w:val="none"/>
          </w:rPr>
          <w:t>я</w:t>
        </w:r>
        <w:r w:rsidR="006163BC" w:rsidRPr="006A368F">
          <w:rPr>
            <w:rStyle w:val="a6"/>
            <w:color w:val="auto"/>
            <w:u w:val="none"/>
          </w:rPr>
          <w:t>щего Порядка</w:t>
        </w:r>
      </w:hyperlink>
      <w:r w:rsidR="006163BC" w:rsidRPr="006A368F">
        <w:t>, направляются в уполномоченный орган правообладателем или лицом, к</w:t>
      </w:r>
      <w:r w:rsidR="006163BC" w:rsidRPr="006A368F">
        <w:t>о</w:t>
      </w:r>
      <w:r w:rsidR="006163BC" w:rsidRPr="006A368F">
        <w:t xml:space="preserve">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6163BC" w:rsidRPr="006A368F">
        <w:t>подписи</w:t>
      </w:r>
      <w:proofErr w:type="gramEnd"/>
      <w:r w:rsidR="006163BC" w:rsidRPr="006A368F">
        <w:t xml:space="preserve"> уполномоченным должностным лицом правообладателя.</w:t>
      </w:r>
      <w:r w:rsidR="006163BC" w:rsidRPr="006A368F">
        <w:br/>
      </w:r>
      <w:r>
        <w:t>20</w:t>
      </w:r>
      <w:r w:rsidR="006163BC" w:rsidRPr="006A368F"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6163BC" w:rsidRPr="006A368F">
        <w:t>о</w:t>
      </w:r>
      <w:proofErr w:type="gramEnd"/>
      <w:r w:rsidR="006163BC" w:rsidRPr="006A368F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</w:t>
      </w:r>
      <w:r w:rsidR="006163BC" w:rsidRPr="006A368F">
        <w:t>т</w:t>
      </w:r>
      <w:r w:rsidR="006163BC" w:rsidRPr="006A368F">
        <w:t>ва или в случае признания такого юридического лица фактически прекратившим свою деятельность и его исключения из ЕГРЮЛ.</w:t>
      </w:r>
    </w:p>
    <w:p w:rsidR="00837321" w:rsidRDefault="00837321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21</w:t>
      </w:r>
      <w:r w:rsidR="006163BC" w:rsidRPr="006A368F">
        <w:t>. Уполномоченный орган в 14-дневный срок со дня получения документов пр</w:t>
      </w:r>
      <w:r w:rsidR="006163BC" w:rsidRPr="006A368F">
        <w:t>а</w:t>
      </w:r>
      <w:r w:rsidR="006163BC" w:rsidRPr="006A368F">
        <w:t>вообладателя обязан провести экспертизу документов правообладателя и по ее результ</w:t>
      </w:r>
      <w:r w:rsidR="006163BC" w:rsidRPr="006A368F">
        <w:t>а</w:t>
      </w:r>
      <w:r w:rsidR="006163BC" w:rsidRPr="006A368F">
        <w:t>там принять одно из следующих решений:</w:t>
      </w:r>
    </w:p>
    <w:p w:rsidR="00C16633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6A368F">
        <w:t>а) об учете в реестре объекта учета, исключении изменившихся сведений об объе</w:t>
      </w:r>
      <w:r w:rsidRPr="006A368F">
        <w:t>к</w:t>
      </w:r>
      <w:r w:rsidRPr="006A368F">
        <w:t>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  <w:r w:rsidRPr="006A368F">
        <w:br/>
      </w:r>
      <w:proofErr w:type="gramStart"/>
      <w:r w:rsidRPr="006A368F">
        <w:t>б) об отказе в учете в реестре объекта учета, если установлено, что представленное к уч</w:t>
      </w:r>
      <w:r w:rsidRPr="006A368F">
        <w:t>е</w:t>
      </w:r>
      <w:r w:rsidRPr="006A368F">
        <w:t>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</w:t>
      </w:r>
      <w:r w:rsidRPr="006A368F">
        <w:t>т</w:t>
      </w:r>
      <w:r w:rsidRPr="006A368F">
        <w:t>венности;</w:t>
      </w:r>
      <w:r w:rsidRPr="006A368F">
        <w:br/>
        <w:t>в) о приостановлении процедуры учета в реестре объекта учета в следующих случаях:</w:t>
      </w:r>
      <w:r w:rsidRPr="006A368F">
        <w:br/>
      </w:r>
      <w:r w:rsidR="006A368F">
        <w:t xml:space="preserve">            - </w:t>
      </w:r>
      <w:r w:rsidRPr="006A368F">
        <w:t>установлены неполнота и (или) недостоверность содержащихся в документах правообладателя сведений;</w:t>
      </w:r>
      <w:proofErr w:type="gramEnd"/>
    </w:p>
    <w:p w:rsidR="00C16633" w:rsidRDefault="006A368F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6163BC" w:rsidRPr="006A368F"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</w:t>
      </w:r>
      <w:r w:rsidR="006163BC" w:rsidRPr="006A368F">
        <w:t>а</w:t>
      </w:r>
      <w:r w:rsidR="006163BC" w:rsidRPr="006A368F">
        <w:t>вовыми актами органов местного самоуправления.</w:t>
      </w:r>
    </w:p>
    <w:p w:rsidR="00C16633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368F">
        <w:t>В случае принятия уполномоченным органом решения, предусмотренн</w:t>
      </w:r>
      <w:r w:rsidRPr="006A368F">
        <w:t>о</w:t>
      </w:r>
      <w:r w:rsidRPr="006A368F">
        <w:t>го </w:t>
      </w:r>
      <w:hyperlink r:id="rId18" w:anchor="7DQ0KC" w:history="1">
        <w:r w:rsidRPr="006A368F">
          <w:rPr>
            <w:rStyle w:val="a6"/>
            <w:color w:val="auto"/>
            <w:u w:val="none"/>
          </w:rPr>
          <w:t>подпунктом "в" настоящего пункта</w:t>
        </w:r>
      </w:hyperlink>
      <w:r w:rsidRPr="006A368F">
        <w:t>, уполномоченный орган направляет правообладат</w:t>
      </w:r>
      <w:r w:rsidRPr="006A368F">
        <w:t>е</w:t>
      </w:r>
      <w:r w:rsidRPr="006A368F">
        <w:t>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16633" w:rsidRDefault="00C16633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22</w:t>
      </w:r>
      <w:r w:rsidR="006163BC" w:rsidRPr="006A368F">
        <w:t xml:space="preserve">. </w:t>
      </w:r>
      <w:proofErr w:type="gramStart"/>
      <w:r w:rsidR="006163BC" w:rsidRPr="006A368F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</w:t>
      </w:r>
      <w:r w:rsidR="006163BC" w:rsidRPr="006A368F">
        <w:t>в</w:t>
      </w:r>
      <w:r w:rsidR="006163BC" w:rsidRPr="006A368F">
        <w:t>лено, что это имущество находится в муниципальной собственности, либо выявлено им</w:t>
      </w:r>
      <w:r w:rsidR="006163BC" w:rsidRPr="006A368F">
        <w:t>у</w:t>
      </w:r>
      <w:r w:rsidR="006163BC" w:rsidRPr="006A368F">
        <w:t>щество, не находящееся в муниципальной собственности, которое учтено в реестре, упо</w:t>
      </w:r>
      <w:r w:rsidR="006163BC" w:rsidRPr="006A368F">
        <w:t>л</w:t>
      </w:r>
      <w:r w:rsidR="006163BC" w:rsidRPr="006A368F">
        <w:t>номоченный орган в 7-дневный срок:</w:t>
      </w:r>
      <w:proofErr w:type="gramEnd"/>
    </w:p>
    <w:p w:rsidR="006163BC" w:rsidRPr="006A368F" w:rsidRDefault="006163BC" w:rsidP="00837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368F">
        <w:t>а) вносит в реестр сведения об объекте учета, в том числе о правообладателях (при наличии);</w:t>
      </w:r>
      <w:r w:rsidRPr="006A368F">
        <w:br/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</w:t>
      </w:r>
      <w:r w:rsidRPr="006A368F">
        <w:t>з</w:t>
      </w:r>
      <w:r w:rsidRPr="006A368F">
        <w:t>менении сведений либо об их исключении из реестра в уполномоченный орган (в том чи</w:t>
      </w:r>
      <w:r w:rsidRPr="006A368F">
        <w:t>с</w:t>
      </w:r>
      <w:r w:rsidRPr="006A368F">
        <w:t>ле с дополнительными документами, подтверждающими недостающие в реестре свед</w:t>
      </w:r>
      <w:r w:rsidRPr="006A368F">
        <w:t>е</w:t>
      </w:r>
      <w:r w:rsidRPr="006A368F">
        <w:t>ния).</w:t>
      </w:r>
    </w:p>
    <w:p w:rsidR="00C16633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23</w:t>
      </w:r>
      <w:r w:rsidR="006A368F" w:rsidRPr="006A368F">
        <w:t xml:space="preserve">. </w:t>
      </w:r>
      <w:proofErr w:type="gramStart"/>
      <w:r w:rsidR="006A368F" w:rsidRPr="006A368F">
        <w:t>Внесение сведений в реестр о возникновении права муниципальной собстве</w:t>
      </w:r>
      <w:r w:rsidR="006A368F" w:rsidRPr="006A368F">
        <w:t>н</w:t>
      </w:r>
      <w:r w:rsidR="006A368F" w:rsidRPr="006A368F">
        <w:t>ности на имущество и о принятии его в муниципальную казну, а также внесение измен</w:t>
      </w:r>
      <w:r w:rsidR="006A368F" w:rsidRPr="006A368F">
        <w:t>е</w:t>
      </w:r>
      <w:r w:rsidR="006A368F" w:rsidRPr="006A368F">
        <w:t xml:space="preserve">ний в сведения о таком имуществе и (или) о лицах, обладающих сведениями о нем, в том </w:t>
      </w:r>
      <w:r w:rsidR="006A368F" w:rsidRPr="006A368F">
        <w:lastRenderedPageBreak/>
        <w:t>числе о прекращении права хозяйственного ведения, оперативного управления, постоя</w:t>
      </w:r>
      <w:r w:rsidR="006A368F" w:rsidRPr="006A368F">
        <w:t>н</w:t>
      </w:r>
      <w:r w:rsidR="006A368F" w:rsidRPr="006A368F">
        <w:t>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6A368F" w:rsidRPr="006A368F">
        <w:t>, осуществляется уполномоченным органом в порядке, установленном </w:t>
      </w:r>
      <w:hyperlink r:id="rId19" w:anchor="7DM0KB" w:history="1">
        <w:r>
          <w:rPr>
            <w:rStyle w:val="a6"/>
            <w:color w:val="auto"/>
            <w:u w:val="none"/>
          </w:rPr>
          <w:t>14</w:t>
        </w:r>
      </w:hyperlink>
      <w:r w:rsidR="006A368F" w:rsidRPr="006A368F">
        <w:t>-</w:t>
      </w:r>
      <w:hyperlink r:id="rId20" w:anchor="7DS0KD" w:history="1">
        <w:r>
          <w:rPr>
            <w:rStyle w:val="a6"/>
            <w:color w:val="auto"/>
            <w:u w:val="none"/>
          </w:rPr>
          <w:t>22</w:t>
        </w:r>
        <w:r w:rsidR="006A368F" w:rsidRPr="006A368F">
          <w:rPr>
            <w:rStyle w:val="a6"/>
            <w:color w:val="auto"/>
            <w:u w:val="none"/>
          </w:rPr>
          <w:t xml:space="preserve"> настоящего Порядка</w:t>
        </w:r>
      </w:hyperlink>
      <w:r w:rsidR="006A368F" w:rsidRPr="006A368F">
        <w:t>.</w:t>
      </w:r>
    </w:p>
    <w:p w:rsidR="00C16633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24</w:t>
      </w:r>
      <w:r w:rsidR="006A368F" w:rsidRPr="006A368F"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</w:t>
      </w:r>
      <w:r w:rsidR="006A368F" w:rsidRPr="006A368F">
        <w:t>я</w:t>
      </w:r>
      <w:r w:rsidR="006A368F" w:rsidRPr="006A368F">
        <w:t>ются уполномоченным органом самостоятельно</w:t>
      </w:r>
      <w:r>
        <w:t>.</w:t>
      </w:r>
    </w:p>
    <w:p w:rsidR="006A368F" w:rsidRPr="006A368F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25</w:t>
      </w:r>
      <w:r w:rsidR="006A368F" w:rsidRPr="006A368F"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</w:t>
      </w:r>
      <w:r w:rsidR="006A368F" w:rsidRPr="006A368F">
        <w:t>я</w:t>
      </w:r>
      <w:r w:rsidR="006A368F" w:rsidRPr="006A368F">
        <w:t>тельно.</w:t>
      </w:r>
    </w:p>
    <w:p w:rsidR="00A53CD3" w:rsidRPr="00A53CD3" w:rsidRDefault="00A53CD3" w:rsidP="00A53CD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CD3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Предоставление информации из реестра</w:t>
      </w:r>
    </w:p>
    <w:p w:rsidR="006163BC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26</w:t>
      </w:r>
      <w:r w:rsidR="001655F3" w:rsidRPr="001655F3">
        <w:rPr>
          <w:shd w:val="clear" w:color="auto" w:fill="FFFFFF"/>
        </w:rPr>
        <w:t xml:space="preserve">. </w:t>
      </w:r>
      <w:proofErr w:type="gramStart"/>
      <w:r w:rsidR="001655F3" w:rsidRPr="001655F3">
        <w:rPr>
          <w:shd w:val="clear" w:color="auto" w:fill="FFFFFF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</w:t>
      </w:r>
      <w:r w:rsidR="001655F3" w:rsidRPr="001655F3">
        <w:rPr>
          <w:shd w:val="clear" w:color="auto" w:fill="FFFFFF"/>
        </w:rPr>
        <w:t>н</w:t>
      </w:r>
      <w:r w:rsidR="001655F3" w:rsidRPr="001655F3">
        <w:rPr>
          <w:shd w:val="clear" w:color="auto" w:fill="FFFFFF"/>
        </w:rPr>
        <w:t>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</w:t>
      </w:r>
      <w:r w:rsidR="001655F3" w:rsidRPr="001655F3">
        <w:rPr>
          <w:shd w:val="clear" w:color="auto" w:fill="FFFFFF"/>
        </w:rPr>
        <w:t>н</w:t>
      </w:r>
      <w:r w:rsidR="001655F3" w:rsidRPr="001655F3">
        <w:rPr>
          <w:shd w:val="clear" w:color="auto" w:fill="FFFFFF"/>
        </w:rPr>
        <w:t>ной почты, с использованием федеральной государственной информационной системы "Единый портал государственных и муниципальных услуг (функций)", в течение 10 раб</w:t>
      </w:r>
      <w:r w:rsidR="001655F3" w:rsidRPr="001655F3">
        <w:rPr>
          <w:shd w:val="clear" w:color="auto" w:fill="FFFFFF"/>
        </w:rPr>
        <w:t>о</w:t>
      </w:r>
      <w:r w:rsidR="001655F3" w:rsidRPr="001655F3">
        <w:rPr>
          <w:shd w:val="clear" w:color="auto" w:fill="FFFFFF"/>
        </w:rPr>
        <w:t>чих</w:t>
      </w:r>
      <w:proofErr w:type="gramEnd"/>
      <w:r w:rsidR="001655F3" w:rsidRPr="001655F3">
        <w:rPr>
          <w:shd w:val="clear" w:color="auto" w:fill="FFFFFF"/>
        </w:rPr>
        <w:t xml:space="preserve"> дней со дня поступления запроса.</w:t>
      </w:r>
    </w:p>
    <w:p w:rsidR="001655F3" w:rsidRPr="001655F3" w:rsidRDefault="001655F3" w:rsidP="006A36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655F3">
        <w:rPr>
          <w:shd w:val="clear" w:color="auto" w:fill="FFFFFF"/>
        </w:rPr>
        <w:t>Выписка из реестра и уведомление об отсутствии запрашиваемой информации в ре</w:t>
      </w:r>
      <w:r w:rsidRPr="001655F3">
        <w:rPr>
          <w:shd w:val="clear" w:color="auto" w:fill="FFFFFF"/>
        </w:rPr>
        <w:t>е</w:t>
      </w:r>
      <w:r w:rsidRPr="001655F3">
        <w:rPr>
          <w:shd w:val="clear" w:color="auto" w:fill="FFFFFF"/>
        </w:rPr>
        <w:t>стре или отказе в предоставлении сведений из реестра в случае невозможности идентиф</w:t>
      </w:r>
      <w:r w:rsidRPr="001655F3">
        <w:rPr>
          <w:shd w:val="clear" w:color="auto" w:fill="FFFFFF"/>
        </w:rPr>
        <w:t>и</w:t>
      </w:r>
      <w:r w:rsidRPr="001655F3">
        <w:rPr>
          <w:shd w:val="clear" w:color="auto" w:fill="FFFFFF"/>
        </w:rPr>
        <w:t>кации указанного в запросе объекта учета выдаются в единственном экземпляре.</w:t>
      </w:r>
    </w:p>
    <w:p w:rsidR="006163BC" w:rsidRPr="00967C1E" w:rsidRDefault="00C16633" w:rsidP="00C1663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hd w:val="clear" w:color="auto" w:fill="FFFFFF"/>
        </w:rPr>
        <w:t xml:space="preserve">27. </w:t>
      </w:r>
      <w:proofErr w:type="gramStart"/>
      <w:r>
        <w:rPr>
          <w:shd w:val="clear" w:color="auto" w:fill="FFFFFF"/>
        </w:rPr>
        <w:t>Администрация сельсовета</w:t>
      </w:r>
      <w:r w:rsidR="00967C1E" w:rsidRPr="00967C1E">
        <w:rPr>
          <w:shd w:val="clear" w:color="auto" w:fill="FFFFFF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</w:t>
      </w:r>
      <w:r w:rsidR="00967C1E" w:rsidRPr="00967C1E">
        <w:rPr>
          <w:shd w:val="clear" w:color="auto" w:fill="FFFFFF"/>
        </w:rPr>
        <w:t>ж</w:t>
      </w:r>
      <w:r w:rsidR="00967C1E" w:rsidRPr="00967C1E">
        <w:rPr>
          <w:shd w:val="clear" w:color="auto" w:fill="FFFFFF"/>
        </w:rPr>
        <w:t>ности идентификации указанного в запросе объекта учета органам государственной вл</w:t>
      </w:r>
      <w:r w:rsidR="00967C1E" w:rsidRPr="00967C1E">
        <w:rPr>
          <w:shd w:val="clear" w:color="auto" w:fill="FFFFFF"/>
        </w:rPr>
        <w:t>а</w:t>
      </w:r>
      <w:r w:rsidR="00967C1E" w:rsidRPr="00967C1E">
        <w:rPr>
          <w:shd w:val="clear" w:color="auto" w:fill="FFFFFF"/>
        </w:rPr>
        <w:t>сти Российской Федерации, Генеральной прокуратуре Российской Федерации, Председ</w:t>
      </w:r>
      <w:r w:rsidR="00967C1E" w:rsidRPr="00967C1E">
        <w:rPr>
          <w:shd w:val="clear" w:color="auto" w:fill="FFFFFF"/>
        </w:rPr>
        <w:t>а</w:t>
      </w:r>
      <w:r w:rsidR="00967C1E" w:rsidRPr="00967C1E">
        <w:rPr>
          <w:shd w:val="clear" w:color="auto" w:fill="FFFFFF"/>
        </w:rPr>
        <w:t>телю Счетной палаты Российской Федерации, его</w:t>
      </w:r>
      <w:proofErr w:type="gramEnd"/>
      <w:r w:rsidR="00967C1E" w:rsidRPr="00967C1E">
        <w:rPr>
          <w:shd w:val="clear" w:color="auto" w:fill="FFFFFF"/>
        </w:rPr>
        <w:t xml:space="preserve"> заместителям, аудиторам Счетной пал</w:t>
      </w:r>
      <w:r w:rsidR="00967C1E" w:rsidRPr="00967C1E">
        <w:rPr>
          <w:shd w:val="clear" w:color="auto" w:fill="FFFFFF"/>
        </w:rPr>
        <w:t>а</w:t>
      </w:r>
      <w:r w:rsidR="00967C1E" w:rsidRPr="00967C1E">
        <w:rPr>
          <w:shd w:val="clear" w:color="auto" w:fill="FFFFFF"/>
        </w:rPr>
        <w:t>ты Российской Федерации и государственным внебюджетным фондам, правоохранител</w:t>
      </w:r>
      <w:r w:rsidR="00967C1E" w:rsidRPr="00967C1E">
        <w:rPr>
          <w:shd w:val="clear" w:color="auto" w:fill="FFFFFF"/>
        </w:rPr>
        <w:t>ь</w:t>
      </w:r>
      <w:r w:rsidR="00967C1E" w:rsidRPr="00967C1E">
        <w:rPr>
          <w:shd w:val="clear" w:color="auto" w:fill="FFFFFF"/>
        </w:rPr>
        <w:t>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</w:t>
      </w:r>
      <w:r w:rsidR="00967C1E" w:rsidRPr="00967C1E">
        <w:rPr>
          <w:shd w:val="clear" w:color="auto" w:fill="FFFFFF"/>
        </w:rPr>
        <w:t>е</w:t>
      </w:r>
      <w:r w:rsidR="00967C1E" w:rsidRPr="00967C1E">
        <w:rPr>
          <w:shd w:val="clear" w:color="auto" w:fill="FFFFFF"/>
        </w:rPr>
        <w:t>ральными законами и правовыми актами органов местного самоуправления органам, о</w:t>
      </w:r>
      <w:r w:rsidR="00967C1E" w:rsidRPr="00967C1E">
        <w:rPr>
          <w:shd w:val="clear" w:color="auto" w:fill="FFFFFF"/>
        </w:rPr>
        <w:t>р</w:t>
      </w:r>
      <w:r w:rsidR="00967C1E" w:rsidRPr="00967C1E">
        <w:rPr>
          <w:shd w:val="clear" w:color="auto" w:fill="FFFFFF"/>
        </w:rPr>
        <w:t>ганизациям и правообладателям в отношении принадлежащего им муниципального им</w:t>
      </w:r>
      <w:r w:rsidR="00967C1E" w:rsidRPr="00967C1E">
        <w:rPr>
          <w:shd w:val="clear" w:color="auto" w:fill="FFFFFF"/>
        </w:rPr>
        <w:t>у</w:t>
      </w:r>
      <w:r w:rsidR="00967C1E" w:rsidRPr="00967C1E">
        <w:rPr>
          <w:shd w:val="clear" w:color="auto" w:fill="FFFFFF"/>
        </w:rPr>
        <w:t>щества.</w:t>
      </w:r>
    </w:p>
    <w:p w:rsidR="006163BC" w:rsidRDefault="006163BC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Default="00967C1E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3FB1" w:rsidRDefault="00913FB1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DE56F3" w:rsidRDefault="00DE56F3" w:rsidP="00DE56F3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913FB1" w:rsidRDefault="00913FB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  ведения реестра муниципального </w:t>
      </w:r>
    </w:p>
    <w:p w:rsidR="00967C1E" w:rsidRDefault="00967C1E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</w:p>
    <w:p w:rsidR="00967C1E" w:rsidRPr="00967C1E" w:rsidRDefault="001C2B95" w:rsidP="00967C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Баландинский</w:t>
      </w:r>
      <w:proofErr w:type="spellEnd"/>
      <w:r w:rsidR="00967C1E" w:rsidRPr="00967C1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3174D1" w:rsidRDefault="003174D1" w:rsidP="00967C1E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3174D1" w:rsidRPr="003174D1" w:rsidRDefault="003174D1" w:rsidP="003174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ВЫПИСКА N____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из реестра муниципального имущества об объекте учета муниципального имущества</w:t>
      </w:r>
      <w:r w:rsidRPr="00967C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7"/>
        <w:gridCol w:w="7788"/>
      </w:tblGrid>
      <w:tr w:rsidR="00967C1E" w:rsidRPr="00967C1E" w:rsidTr="00967C1E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C16633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1C2B9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967C1E" w:rsidRPr="00967C1E" w:rsidTr="00967C1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C16633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чии) физического лица)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464"/>
        <w:gridCol w:w="1115"/>
        <w:gridCol w:w="1225"/>
        <w:gridCol w:w="151"/>
        <w:gridCol w:w="723"/>
        <w:gridCol w:w="2404"/>
        <w:gridCol w:w="1416"/>
      </w:tblGrid>
      <w:tr w:rsidR="00967C1E" w:rsidRPr="00967C1E" w:rsidTr="00DE56F3">
        <w:trPr>
          <w:trHeight w:val="15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объекта </w:t>
            </w:r>
            <w:r w:rsidR="00967C1E"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633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633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Default="00C16633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35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633" w:rsidRPr="00967C1E" w:rsidRDefault="00C1663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6F3" w:rsidRPr="00967C1E" w:rsidTr="00DE56F3"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DE5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Default="00DE56F3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rPr>
          <w:trHeight w:val="15"/>
        </w:trPr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сведений</w:t>
            </w:r>
          </w:p>
          <w:p w:rsidR="00C16633" w:rsidRPr="00967C1E" w:rsidRDefault="00C1663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6F3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DE56F3">
        <w:tc>
          <w:tcPr>
            <w:tcW w:w="49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967C1E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967C1E" w:rsidRPr="00967C1E" w:rsidRDefault="00967C1E" w:rsidP="00967C1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7C1E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2"/>
        <w:gridCol w:w="1450"/>
        <w:gridCol w:w="929"/>
        <w:gridCol w:w="370"/>
        <w:gridCol w:w="1740"/>
        <w:gridCol w:w="225"/>
        <w:gridCol w:w="321"/>
        <w:gridCol w:w="2278"/>
      </w:tblGrid>
      <w:tr w:rsidR="00967C1E" w:rsidRPr="00967C1E" w:rsidTr="00967C1E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E56F3" w:rsidRPr="00967C1E" w:rsidRDefault="00967C1E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6F3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6F3" w:rsidRPr="00967C1E" w:rsidRDefault="00DE56F3" w:rsidP="00DE56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E56F3" w:rsidRPr="00967C1E" w:rsidRDefault="00DE56F3" w:rsidP="00DE5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</w:t>
            </w:r>
            <w:r w:rsidR="00DE56F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</w:t>
            </w:r>
          </w:p>
        </w:tc>
      </w:tr>
      <w:tr w:rsidR="00967C1E" w:rsidRPr="00967C1E" w:rsidTr="00967C1E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СОДЕРЖАЩИХСЯ В НАСТОЯЩЕЙ ВЫПИСКЕ</w:t>
            </w:r>
          </w:p>
        </w:tc>
      </w:tr>
      <w:tr w:rsidR="00967C1E" w:rsidRPr="00967C1E" w:rsidTr="00967C1E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C1E" w:rsidRPr="00967C1E" w:rsidTr="00967C1E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писи)</w:t>
            </w:r>
          </w:p>
        </w:tc>
      </w:tr>
    </w:tbl>
    <w:p w:rsidR="00967C1E" w:rsidRPr="00967C1E" w:rsidRDefault="00967C1E" w:rsidP="00967C1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493"/>
        <w:gridCol w:w="516"/>
        <w:gridCol w:w="1194"/>
        <w:gridCol w:w="550"/>
        <w:gridCol w:w="634"/>
        <w:gridCol w:w="5572"/>
      </w:tblGrid>
      <w:tr w:rsidR="00967C1E" w:rsidRPr="00967C1E" w:rsidTr="00967C1E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67C1E" w:rsidRPr="00967C1E" w:rsidTr="00967C1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C1E" w:rsidRPr="00967C1E" w:rsidRDefault="00967C1E" w:rsidP="00967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7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1B8E" w:rsidRPr="00391B8E" w:rsidRDefault="00391B8E" w:rsidP="00391B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94476" w:rsidRDefault="00894476" w:rsidP="00391B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476" w:rsidSect="0085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303A"/>
    <w:multiLevelType w:val="hybridMultilevel"/>
    <w:tmpl w:val="1FA439A0"/>
    <w:lvl w:ilvl="0" w:tplc="CADA825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autoHyphenation/>
  <w:characterSpacingControl w:val="doNotCompress"/>
  <w:compat>
    <w:useFELayout/>
  </w:compat>
  <w:rsids>
    <w:rsidRoot w:val="00CA49DE"/>
    <w:rsid w:val="0000257A"/>
    <w:rsid w:val="000033C5"/>
    <w:rsid w:val="0004523A"/>
    <w:rsid w:val="000540EC"/>
    <w:rsid w:val="000A5174"/>
    <w:rsid w:val="000A734F"/>
    <w:rsid w:val="000F3707"/>
    <w:rsid w:val="001655F3"/>
    <w:rsid w:val="00167601"/>
    <w:rsid w:val="00177FED"/>
    <w:rsid w:val="0018784E"/>
    <w:rsid w:val="001C2B95"/>
    <w:rsid w:val="001C3EF7"/>
    <w:rsid w:val="00201CC0"/>
    <w:rsid w:val="002137D6"/>
    <w:rsid w:val="002557CD"/>
    <w:rsid w:val="002A1EB0"/>
    <w:rsid w:val="002A2C33"/>
    <w:rsid w:val="00316E0C"/>
    <w:rsid w:val="003174D1"/>
    <w:rsid w:val="00353F3D"/>
    <w:rsid w:val="00377FC1"/>
    <w:rsid w:val="00391B8E"/>
    <w:rsid w:val="003A55B0"/>
    <w:rsid w:val="003C1444"/>
    <w:rsid w:val="003E3955"/>
    <w:rsid w:val="003F3D31"/>
    <w:rsid w:val="00407F5A"/>
    <w:rsid w:val="004265EF"/>
    <w:rsid w:val="00442850"/>
    <w:rsid w:val="00463EB9"/>
    <w:rsid w:val="0046421B"/>
    <w:rsid w:val="0047119E"/>
    <w:rsid w:val="00491597"/>
    <w:rsid w:val="004C5334"/>
    <w:rsid w:val="004C78E1"/>
    <w:rsid w:val="004D21AE"/>
    <w:rsid w:val="00531105"/>
    <w:rsid w:val="0056133B"/>
    <w:rsid w:val="0057764E"/>
    <w:rsid w:val="00593A30"/>
    <w:rsid w:val="005B5058"/>
    <w:rsid w:val="005E17DA"/>
    <w:rsid w:val="00602004"/>
    <w:rsid w:val="00603D07"/>
    <w:rsid w:val="006163BC"/>
    <w:rsid w:val="006176BD"/>
    <w:rsid w:val="006221D2"/>
    <w:rsid w:val="006335D2"/>
    <w:rsid w:val="006346EC"/>
    <w:rsid w:val="006410E2"/>
    <w:rsid w:val="0068403E"/>
    <w:rsid w:val="006A368F"/>
    <w:rsid w:val="006A7DE1"/>
    <w:rsid w:val="006D0CED"/>
    <w:rsid w:val="006F17E4"/>
    <w:rsid w:val="00743B9C"/>
    <w:rsid w:val="00752245"/>
    <w:rsid w:val="007604B5"/>
    <w:rsid w:val="00796233"/>
    <w:rsid w:val="007C2649"/>
    <w:rsid w:val="00837321"/>
    <w:rsid w:val="008777E3"/>
    <w:rsid w:val="00894476"/>
    <w:rsid w:val="008E49EB"/>
    <w:rsid w:val="00900310"/>
    <w:rsid w:val="00913FB1"/>
    <w:rsid w:val="00924F6D"/>
    <w:rsid w:val="00936919"/>
    <w:rsid w:val="009444C3"/>
    <w:rsid w:val="00967C1E"/>
    <w:rsid w:val="00986A81"/>
    <w:rsid w:val="00986C39"/>
    <w:rsid w:val="009B6152"/>
    <w:rsid w:val="009C0A22"/>
    <w:rsid w:val="009E6C52"/>
    <w:rsid w:val="009F5C0D"/>
    <w:rsid w:val="009F6A67"/>
    <w:rsid w:val="00A017BB"/>
    <w:rsid w:val="00A44C43"/>
    <w:rsid w:val="00A47862"/>
    <w:rsid w:val="00A53CD3"/>
    <w:rsid w:val="00A85F5B"/>
    <w:rsid w:val="00A93848"/>
    <w:rsid w:val="00AB1C35"/>
    <w:rsid w:val="00AB41C9"/>
    <w:rsid w:val="00AB5C7D"/>
    <w:rsid w:val="00B106E5"/>
    <w:rsid w:val="00B14FE6"/>
    <w:rsid w:val="00B16289"/>
    <w:rsid w:val="00B30B21"/>
    <w:rsid w:val="00B46C10"/>
    <w:rsid w:val="00B47E0B"/>
    <w:rsid w:val="00B754A3"/>
    <w:rsid w:val="00B83B9D"/>
    <w:rsid w:val="00B92830"/>
    <w:rsid w:val="00BA15E6"/>
    <w:rsid w:val="00BC41EA"/>
    <w:rsid w:val="00BC6A04"/>
    <w:rsid w:val="00BE4D59"/>
    <w:rsid w:val="00C16633"/>
    <w:rsid w:val="00C254A0"/>
    <w:rsid w:val="00C358C1"/>
    <w:rsid w:val="00C80D17"/>
    <w:rsid w:val="00C903B6"/>
    <w:rsid w:val="00C9550B"/>
    <w:rsid w:val="00CA49DE"/>
    <w:rsid w:val="00CA5B8E"/>
    <w:rsid w:val="00D170D2"/>
    <w:rsid w:val="00D30BEF"/>
    <w:rsid w:val="00D95650"/>
    <w:rsid w:val="00DB2D42"/>
    <w:rsid w:val="00DD62CC"/>
    <w:rsid w:val="00DE56F3"/>
    <w:rsid w:val="00E85837"/>
    <w:rsid w:val="00EA3A79"/>
    <w:rsid w:val="00EB2553"/>
    <w:rsid w:val="00EB6AC2"/>
    <w:rsid w:val="00EB786B"/>
    <w:rsid w:val="00F0633F"/>
    <w:rsid w:val="00F13768"/>
    <w:rsid w:val="00F2778A"/>
    <w:rsid w:val="00F35000"/>
    <w:rsid w:val="00F639D6"/>
    <w:rsid w:val="00F80EF7"/>
    <w:rsid w:val="00F95369"/>
    <w:rsid w:val="00FA4DC2"/>
    <w:rsid w:val="00FC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9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D6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5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06990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3041937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1200106990" TargetMode="Externa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3041937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304193780" TargetMode="External"/><Relationship Id="rId20" Type="http://schemas.openxmlformats.org/officeDocument/2006/relationships/hyperlink" Target="https://docs.cntd.ru/document/1304193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2288" TargetMode="External"/><Relationship Id="rId11" Type="http://schemas.openxmlformats.org/officeDocument/2006/relationships/hyperlink" Target="https://docs.cntd.ru/document/120010699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docs.cntd.ru/document/120010699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ocs.cntd.ru/document/1200106990" TargetMode="External"/><Relationship Id="rId19" Type="http://schemas.openxmlformats.org/officeDocument/2006/relationships/hyperlink" Target="https://docs.cntd.ru/document/1304193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06990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10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67</cp:revision>
  <cp:lastPrinted>2024-05-07T05:06:00Z</cp:lastPrinted>
  <dcterms:created xsi:type="dcterms:W3CDTF">2018-04-19T11:10:00Z</dcterms:created>
  <dcterms:modified xsi:type="dcterms:W3CDTF">2024-05-08T04:51:00Z</dcterms:modified>
</cp:coreProperties>
</file>