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E6" w:rsidRDefault="005521E6" w:rsidP="009E5AEF">
      <w:pPr>
        <w:pStyle w:val="a3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noProof/>
          <w:sz w:val="48"/>
        </w:rPr>
        <w:drawing>
          <wp:inline distT="0" distB="0" distL="0" distR="0">
            <wp:extent cx="503555" cy="56324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C5B" w:rsidRDefault="00FD4C5B" w:rsidP="009E5AEF">
      <w:pPr>
        <w:pStyle w:val="a3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FD4C5B" w:rsidRPr="00E90696" w:rsidRDefault="00FD4C5B" w:rsidP="00FD4C5B">
      <w:pPr>
        <w:pStyle w:val="3"/>
        <w:rPr>
          <w:b w:val="0"/>
          <w:sz w:val="24"/>
          <w:szCs w:val="24"/>
        </w:rPr>
      </w:pPr>
      <w:r w:rsidRPr="00E90696">
        <w:rPr>
          <w:b w:val="0"/>
          <w:sz w:val="24"/>
          <w:szCs w:val="24"/>
        </w:rPr>
        <w:t>СОВЕТ  ДЕПУТАТОВ</w:t>
      </w:r>
    </w:p>
    <w:p w:rsidR="00FD4C5B" w:rsidRPr="00E90696" w:rsidRDefault="00FD4C5B" w:rsidP="00FD4C5B">
      <w:pPr>
        <w:pStyle w:val="2"/>
        <w:rPr>
          <w:szCs w:val="24"/>
        </w:rPr>
      </w:pPr>
      <w:r w:rsidRPr="00E90696">
        <w:rPr>
          <w:szCs w:val="24"/>
        </w:rPr>
        <w:t>МУНИЦИПАЛЬНОГО ОБРАЗОВАНИЯ БАЛАНДИНСКИЙ СЕЛЬСОВЕТ</w:t>
      </w:r>
    </w:p>
    <w:p w:rsidR="00FD4C5B" w:rsidRPr="00E90696" w:rsidRDefault="00FD4C5B" w:rsidP="00FD4C5B">
      <w:pPr>
        <w:pStyle w:val="2"/>
        <w:rPr>
          <w:szCs w:val="24"/>
        </w:rPr>
      </w:pPr>
      <w:r w:rsidRPr="00E90696">
        <w:rPr>
          <w:szCs w:val="24"/>
        </w:rPr>
        <w:t>АСЕКЕЕВСКОГО РАЙОНА ОРЕНБУРГСКОЙ  ОБЛАСТИ</w:t>
      </w:r>
    </w:p>
    <w:p w:rsidR="00FD4C5B" w:rsidRPr="00E90696" w:rsidRDefault="00FD4C5B" w:rsidP="00FD4C5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0696">
        <w:rPr>
          <w:rFonts w:ascii="Times New Roman" w:hAnsi="Times New Roman" w:cs="Times New Roman"/>
          <w:b/>
          <w:sz w:val="24"/>
          <w:szCs w:val="24"/>
        </w:rPr>
        <w:t>третий  созыв</w:t>
      </w:r>
    </w:p>
    <w:p w:rsidR="00E90696" w:rsidRPr="00E90696" w:rsidRDefault="00E90696" w:rsidP="00E90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69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90696" w:rsidRPr="00E90696" w:rsidRDefault="00E90696" w:rsidP="00FD4C5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4C5B" w:rsidRPr="00E90696" w:rsidRDefault="00FD4C5B" w:rsidP="00E906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0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696" w:rsidRPr="00E90696">
        <w:rPr>
          <w:rFonts w:ascii="Times New Roman" w:hAnsi="Times New Roman" w:cs="Times New Roman"/>
          <w:sz w:val="28"/>
          <w:szCs w:val="28"/>
        </w:rPr>
        <w:t xml:space="preserve">17 марта 2017 года                     с. </w:t>
      </w:r>
      <w:proofErr w:type="spellStart"/>
      <w:r w:rsidR="00E90696" w:rsidRPr="00E90696">
        <w:rPr>
          <w:rFonts w:ascii="Times New Roman" w:hAnsi="Times New Roman" w:cs="Times New Roman"/>
          <w:sz w:val="28"/>
          <w:szCs w:val="28"/>
        </w:rPr>
        <w:t>Баландино</w:t>
      </w:r>
      <w:proofErr w:type="spellEnd"/>
      <w:r w:rsidR="00E90696" w:rsidRPr="00E90696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 w:rsidR="00E90696" w:rsidRPr="00E90696">
        <w:rPr>
          <w:rFonts w:ascii="Times New Roman" w:hAnsi="Times New Roman" w:cs="Times New Roman"/>
          <w:sz w:val="28"/>
          <w:szCs w:val="28"/>
          <w:lang w:val="en-US"/>
        </w:rPr>
        <w:t>30</w:t>
      </w:r>
    </w:p>
    <w:p w:rsidR="00152BAE" w:rsidRPr="00E90696" w:rsidRDefault="00152BAE" w:rsidP="00152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696">
        <w:rPr>
          <w:rFonts w:ascii="Times New Roman" w:hAnsi="Times New Roman" w:cs="Times New Roman"/>
          <w:b/>
          <w:sz w:val="28"/>
          <w:szCs w:val="28"/>
        </w:rPr>
        <w:t>Об утверждении средней стоимости</w:t>
      </w:r>
    </w:p>
    <w:p w:rsidR="00152BAE" w:rsidRPr="00670B6E" w:rsidRDefault="00152BAE" w:rsidP="00152BAE">
      <w:pPr>
        <w:jc w:val="center"/>
        <w:rPr>
          <w:b/>
          <w:sz w:val="28"/>
          <w:szCs w:val="28"/>
        </w:rPr>
      </w:pPr>
      <w:r w:rsidRPr="00E90696">
        <w:rPr>
          <w:rFonts w:ascii="Times New Roman" w:hAnsi="Times New Roman" w:cs="Times New Roman"/>
          <w:b/>
          <w:sz w:val="28"/>
          <w:szCs w:val="28"/>
        </w:rPr>
        <w:t>квадратного метра жилой площади</w:t>
      </w:r>
    </w:p>
    <w:p w:rsidR="00152BAE" w:rsidRPr="0066173C" w:rsidRDefault="00152BAE" w:rsidP="00152BAE">
      <w:pPr>
        <w:jc w:val="center"/>
        <w:rPr>
          <w:sz w:val="28"/>
          <w:szCs w:val="28"/>
        </w:rPr>
      </w:pPr>
    </w:p>
    <w:p w:rsidR="00152BAE" w:rsidRPr="006D10AA" w:rsidRDefault="00152BAE" w:rsidP="00152BAE">
      <w:pPr>
        <w:pStyle w:val="a6"/>
        <w:spacing w:before="0" w:beforeAutospacing="0" w:after="0" w:afterAutospacing="0" w:line="330" w:lineRule="atLeast"/>
        <w:jc w:val="both"/>
        <w:rPr>
          <w:rStyle w:val="apple-converted-space"/>
          <w:color w:val="303F50"/>
          <w:shd w:val="clear" w:color="auto" w:fill="FFFFFF"/>
        </w:rPr>
      </w:pPr>
      <w:r w:rsidRPr="006D10AA">
        <w:t xml:space="preserve">        </w:t>
      </w:r>
      <w:proofErr w:type="gramStart"/>
      <w:r w:rsidRPr="006D10AA">
        <w:t>В соответствии с Законом Оренбургской области от 29.12.2007 г.№1853/389-</w:t>
      </w:r>
      <w:r w:rsidRPr="006D10AA">
        <w:rPr>
          <w:lang w:val="en-US"/>
        </w:rPr>
        <w:t>IV</w:t>
      </w:r>
      <w:r w:rsidRPr="006D10AA">
        <w:t xml:space="preserve">-ОЗ «О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отдельных категорий граждан», Приказом министерства регионального развития РФ от 27.12.2012 г. №554, в рамках реализации федеральных, областных и муниципальных программ, направленных на улучшение жилищных условий граждан и  </w:t>
      </w:r>
      <w:r w:rsidRPr="006D10AA">
        <w:rPr>
          <w:color w:val="303F50"/>
          <w:shd w:val="clear" w:color="auto" w:fill="FFFFFF"/>
        </w:rPr>
        <w:t>исходя  из сложившейся</w:t>
      </w:r>
      <w:proofErr w:type="gramEnd"/>
      <w:r w:rsidRPr="006D10AA">
        <w:rPr>
          <w:color w:val="303F50"/>
          <w:shd w:val="clear" w:color="auto" w:fill="FFFFFF"/>
        </w:rPr>
        <w:t xml:space="preserve"> на рынке жилья  на территории сельсовета  стоимости жилых помещений, по состоянию на 01 января  2017 года, из расчета размера субсидий предоставляемых гражданам на приобретение жилья, руководствуясь Уставом муниципа</w:t>
      </w:r>
      <w:r w:rsidR="00E90696">
        <w:rPr>
          <w:color w:val="303F50"/>
          <w:shd w:val="clear" w:color="auto" w:fill="FFFFFF"/>
        </w:rPr>
        <w:t xml:space="preserve">льного образования </w:t>
      </w:r>
      <w:proofErr w:type="spellStart"/>
      <w:r w:rsidR="00E90696">
        <w:rPr>
          <w:color w:val="303F50"/>
          <w:shd w:val="clear" w:color="auto" w:fill="FFFFFF"/>
          <w:lang w:val="en-US"/>
        </w:rPr>
        <w:t>Баландинский</w:t>
      </w:r>
      <w:proofErr w:type="spellEnd"/>
      <w:r w:rsidRPr="006D10AA">
        <w:rPr>
          <w:color w:val="303F50"/>
          <w:shd w:val="clear" w:color="auto" w:fill="FFFFFF"/>
        </w:rPr>
        <w:t xml:space="preserve"> сельсовет</w:t>
      </w:r>
      <w:r w:rsidRPr="006D10AA">
        <w:t>, постановляю:</w:t>
      </w:r>
    </w:p>
    <w:p w:rsidR="00152BAE" w:rsidRPr="00E90696" w:rsidRDefault="00152BAE" w:rsidP="00152BAE">
      <w:pPr>
        <w:jc w:val="both"/>
        <w:rPr>
          <w:rFonts w:ascii="Times New Roman" w:hAnsi="Times New Roman" w:cs="Times New Roman"/>
        </w:rPr>
      </w:pPr>
      <w:r w:rsidRPr="00E90696">
        <w:rPr>
          <w:rFonts w:ascii="Times New Roman" w:hAnsi="Times New Roman" w:cs="Times New Roman"/>
        </w:rPr>
        <w:t xml:space="preserve">       1. Утвердить среднюю стоимость 1 квадратного метра общей площади жилого помещения</w:t>
      </w:r>
      <w:proofErr w:type="gramStart"/>
      <w:r w:rsidRPr="00E90696">
        <w:rPr>
          <w:rFonts w:ascii="Times New Roman" w:hAnsi="Times New Roman" w:cs="Times New Roman"/>
        </w:rPr>
        <w:t xml:space="preserve"> ;</w:t>
      </w:r>
      <w:proofErr w:type="gramEnd"/>
    </w:p>
    <w:p w:rsidR="00152BAE" w:rsidRPr="00E90696" w:rsidRDefault="00E90696" w:rsidP="00152BAE">
      <w:pPr>
        <w:jc w:val="both"/>
        <w:rPr>
          <w:rFonts w:ascii="Times New Roman" w:hAnsi="Times New Roman" w:cs="Times New Roman"/>
        </w:rPr>
      </w:pPr>
      <w:r w:rsidRPr="00E90696">
        <w:rPr>
          <w:rFonts w:ascii="Times New Roman" w:hAnsi="Times New Roman" w:cs="Times New Roman"/>
        </w:rPr>
        <w:t xml:space="preserve">            в </w:t>
      </w:r>
      <w:proofErr w:type="spellStart"/>
      <w:r w:rsidRPr="00E90696">
        <w:rPr>
          <w:rFonts w:ascii="Times New Roman" w:hAnsi="Times New Roman" w:cs="Times New Roman"/>
        </w:rPr>
        <w:t>с</w:t>
      </w:r>
      <w:proofErr w:type="gramStart"/>
      <w:r w:rsidRPr="00E90696">
        <w:rPr>
          <w:rFonts w:ascii="Times New Roman" w:hAnsi="Times New Roman" w:cs="Times New Roman"/>
        </w:rPr>
        <w:t>.Б</w:t>
      </w:r>
      <w:proofErr w:type="gramEnd"/>
      <w:r w:rsidRPr="00E90696">
        <w:rPr>
          <w:rFonts w:ascii="Times New Roman" w:hAnsi="Times New Roman" w:cs="Times New Roman"/>
        </w:rPr>
        <w:t>аландино</w:t>
      </w:r>
      <w:proofErr w:type="spellEnd"/>
      <w:r w:rsidRPr="00E90696">
        <w:rPr>
          <w:rFonts w:ascii="Times New Roman" w:hAnsi="Times New Roman" w:cs="Times New Roman"/>
        </w:rPr>
        <w:t xml:space="preserve"> </w:t>
      </w:r>
      <w:r w:rsidR="00152BAE" w:rsidRPr="00E90696">
        <w:rPr>
          <w:rFonts w:ascii="Times New Roman" w:hAnsi="Times New Roman" w:cs="Times New Roman"/>
        </w:rPr>
        <w:t>в размере:</w:t>
      </w:r>
    </w:p>
    <w:p w:rsidR="00152BAE" w:rsidRPr="00E90696" w:rsidRDefault="00152BAE" w:rsidP="00152BAE">
      <w:pPr>
        <w:jc w:val="both"/>
        <w:rPr>
          <w:rFonts w:ascii="Times New Roman" w:hAnsi="Times New Roman" w:cs="Times New Roman"/>
        </w:rPr>
      </w:pPr>
      <w:r w:rsidRPr="00E90696">
        <w:rPr>
          <w:rFonts w:ascii="Times New Roman" w:hAnsi="Times New Roman" w:cs="Times New Roman"/>
        </w:rPr>
        <w:t xml:space="preserve">            - на первичном рынке   -  28 100(двадцать восемь тысяч сто)  рублей;</w:t>
      </w:r>
    </w:p>
    <w:p w:rsidR="00152BAE" w:rsidRPr="00E90696" w:rsidRDefault="00152BAE" w:rsidP="00152BAE">
      <w:pPr>
        <w:jc w:val="both"/>
        <w:rPr>
          <w:rFonts w:ascii="Times New Roman" w:hAnsi="Times New Roman" w:cs="Times New Roman"/>
        </w:rPr>
      </w:pPr>
      <w:r w:rsidRPr="00E90696">
        <w:rPr>
          <w:rFonts w:ascii="Times New Roman" w:hAnsi="Times New Roman" w:cs="Times New Roman"/>
        </w:rPr>
        <w:t xml:space="preserve">            - на вторичном рынке   -    10 000(десять тысяч) рублей</w:t>
      </w:r>
    </w:p>
    <w:p w:rsidR="00152BAE" w:rsidRPr="006D10AA" w:rsidRDefault="00152BAE" w:rsidP="00152BAE">
      <w:pPr>
        <w:pStyle w:val="a6"/>
        <w:spacing w:before="0" w:beforeAutospacing="0" w:after="0" w:afterAutospacing="0" w:line="330" w:lineRule="atLeast"/>
        <w:jc w:val="both"/>
        <w:rPr>
          <w:color w:val="303F50"/>
          <w:shd w:val="clear" w:color="auto" w:fill="FFFFFF"/>
        </w:rPr>
      </w:pPr>
      <w:r w:rsidRPr="006D10AA">
        <w:t xml:space="preserve">       2. </w:t>
      </w:r>
      <w:r w:rsidRPr="006D10AA">
        <w:rPr>
          <w:color w:val="303F50"/>
          <w:shd w:val="clear" w:color="auto" w:fill="FFFFFF"/>
        </w:rPr>
        <w:t>Настоящее постановление вступает в силу после обнародования и распространяется на правоотношения, возникшие с 1 января  2017 года.</w:t>
      </w:r>
    </w:p>
    <w:p w:rsidR="00FD4C5B" w:rsidRPr="00FD4C5B" w:rsidRDefault="00FD4C5B" w:rsidP="00FD4C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C5B" w:rsidRPr="00FD4C5B" w:rsidRDefault="00FD4C5B" w:rsidP="00FD4C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AEF" w:rsidRPr="00FD4C5B" w:rsidRDefault="009E5AEF" w:rsidP="009E5AEF">
      <w:pPr>
        <w:pStyle w:val="a3"/>
        <w:rPr>
          <w:sz w:val="24"/>
          <w:szCs w:val="24"/>
        </w:rPr>
      </w:pPr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7"/>
          <w:sz w:val="24"/>
          <w:szCs w:val="24"/>
        </w:rPr>
      </w:pPr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7"/>
          <w:sz w:val="24"/>
          <w:szCs w:val="24"/>
        </w:rPr>
      </w:pPr>
      <w:r w:rsidRPr="00FD4C5B">
        <w:rPr>
          <w:color w:val="000000"/>
          <w:spacing w:val="-7"/>
          <w:sz w:val="24"/>
          <w:szCs w:val="24"/>
        </w:rPr>
        <w:t xml:space="preserve">Глава администрации                                                                              О.В. </w:t>
      </w:r>
      <w:proofErr w:type="spellStart"/>
      <w:r w:rsidRPr="00FD4C5B">
        <w:rPr>
          <w:color w:val="000000"/>
          <w:spacing w:val="-7"/>
          <w:sz w:val="24"/>
          <w:szCs w:val="24"/>
        </w:rPr>
        <w:t>Золотухина</w:t>
      </w:r>
      <w:proofErr w:type="spellEnd"/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7"/>
          <w:sz w:val="24"/>
          <w:szCs w:val="24"/>
        </w:rPr>
      </w:pPr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7"/>
          <w:sz w:val="24"/>
          <w:szCs w:val="24"/>
        </w:rPr>
      </w:pPr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7"/>
          <w:sz w:val="24"/>
          <w:szCs w:val="24"/>
        </w:rPr>
      </w:pPr>
    </w:p>
    <w:p w:rsidR="009E5AEF" w:rsidRPr="00FD4C5B" w:rsidRDefault="009E5AEF" w:rsidP="009E5AEF">
      <w:pPr>
        <w:pStyle w:val="a3"/>
        <w:ind w:firstLine="567"/>
        <w:jc w:val="both"/>
        <w:rPr>
          <w:color w:val="000000"/>
          <w:spacing w:val="-7"/>
          <w:sz w:val="24"/>
          <w:szCs w:val="24"/>
        </w:rPr>
      </w:pPr>
    </w:p>
    <w:p w:rsidR="00E81591" w:rsidRPr="00FD4C5B" w:rsidRDefault="00E81591" w:rsidP="009E5AE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81591" w:rsidRPr="00FD4C5B" w:rsidSect="00E8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02A2E"/>
    <w:multiLevelType w:val="hybridMultilevel"/>
    <w:tmpl w:val="AF8AF040"/>
    <w:lvl w:ilvl="0" w:tplc="FD6A785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E5AEF"/>
    <w:rsid w:val="000E7FBD"/>
    <w:rsid w:val="00152BAE"/>
    <w:rsid w:val="003C60E2"/>
    <w:rsid w:val="005521E6"/>
    <w:rsid w:val="00643CDA"/>
    <w:rsid w:val="009E5AEF"/>
    <w:rsid w:val="00A76857"/>
    <w:rsid w:val="00CD66BE"/>
    <w:rsid w:val="00D45A4B"/>
    <w:rsid w:val="00E81591"/>
    <w:rsid w:val="00E90696"/>
    <w:rsid w:val="00FD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91"/>
  </w:style>
  <w:style w:type="paragraph" w:styleId="2">
    <w:name w:val="heading 2"/>
    <w:basedOn w:val="a"/>
    <w:next w:val="a"/>
    <w:link w:val="20"/>
    <w:semiHidden/>
    <w:unhideWhenUsed/>
    <w:qFormat/>
    <w:rsid w:val="00FD4C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D4C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D4C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D4C5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6">
    <w:name w:val="Normal (Web)"/>
    <w:basedOn w:val="a"/>
    <w:uiPriority w:val="99"/>
    <w:unhideWhenUsed/>
    <w:rsid w:val="0015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E7F7-9145-4E42-A834-D5D90A6C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2017-10-26T04:55:00Z</cp:lastPrinted>
  <dcterms:created xsi:type="dcterms:W3CDTF">2017-06-29T06:59:00Z</dcterms:created>
  <dcterms:modified xsi:type="dcterms:W3CDTF">2017-10-26T04:56:00Z</dcterms:modified>
</cp:coreProperties>
</file>