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0" w:rsidRDefault="005F4000" w:rsidP="005F4000">
      <w:pPr>
        <w:jc w:val="center"/>
        <w:rPr>
          <w:b/>
          <w:szCs w:val="20"/>
        </w:rPr>
      </w:pPr>
      <w:r>
        <w:rPr>
          <w:b/>
          <w:szCs w:val="20"/>
        </w:rPr>
        <w:t>РОССИЙСКАЯ  ФЕДЕРАЦИЯ</w:t>
      </w:r>
    </w:p>
    <w:p w:rsidR="005F4000" w:rsidRDefault="005F4000" w:rsidP="005F4000">
      <w:pPr>
        <w:jc w:val="center"/>
        <w:rPr>
          <w:szCs w:val="20"/>
        </w:rPr>
      </w:pPr>
    </w:p>
    <w:p w:rsidR="005F4000" w:rsidRDefault="005F4000" w:rsidP="005F4000">
      <w:pPr>
        <w:jc w:val="center"/>
        <w:rPr>
          <w:b/>
          <w:szCs w:val="20"/>
        </w:rPr>
      </w:pPr>
      <w:r>
        <w:rPr>
          <w:b/>
          <w:szCs w:val="20"/>
        </w:rPr>
        <w:t>СОВЕТ  ДЕПУТАТОВ</w:t>
      </w:r>
    </w:p>
    <w:p w:rsidR="005F4000" w:rsidRDefault="005F4000" w:rsidP="005F4000">
      <w:pPr>
        <w:jc w:val="center"/>
        <w:rPr>
          <w:b/>
          <w:szCs w:val="20"/>
        </w:rPr>
      </w:pPr>
      <w:r>
        <w:rPr>
          <w:b/>
          <w:szCs w:val="20"/>
        </w:rPr>
        <w:t>МУНИЦИПАЛЬНОГО ОБРАЗОВАНИЯ БАЛАНДИНСКИЙ СЕЛЬСОВЕТ</w:t>
      </w:r>
    </w:p>
    <w:p w:rsidR="005F4000" w:rsidRDefault="005F4000" w:rsidP="005F4000">
      <w:pPr>
        <w:jc w:val="center"/>
        <w:rPr>
          <w:b/>
          <w:szCs w:val="20"/>
        </w:rPr>
      </w:pPr>
      <w:r>
        <w:rPr>
          <w:b/>
          <w:szCs w:val="20"/>
        </w:rPr>
        <w:t>АСЕКЕЕВСКОГО РАЙОНА  ОРЕНБУРГСКОЙ ОБЛАСТИ</w:t>
      </w:r>
    </w:p>
    <w:p w:rsidR="005F4000" w:rsidRDefault="005F4000" w:rsidP="005F4000">
      <w:pPr>
        <w:jc w:val="center"/>
        <w:rPr>
          <w:b/>
          <w:szCs w:val="20"/>
        </w:rPr>
      </w:pPr>
      <w:r>
        <w:rPr>
          <w:b/>
          <w:szCs w:val="20"/>
        </w:rPr>
        <w:t>третьего созыва</w:t>
      </w:r>
    </w:p>
    <w:p w:rsidR="005F4000" w:rsidRDefault="005F4000" w:rsidP="005F4000">
      <w:pPr>
        <w:jc w:val="center"/>
        <w:rPr>
          <w:b/>
          <w:szCs w:val="20"/>
        </w:rPr>
      </w:pPr>
    </w:p>
    <w:p w:rsidR="005F4000" w:rsidRDefault="005F4000" w:rsidP="005F4000">
      <w:pPr>
        <w:jc w:val="center"/>
        <w:rPr>
          <w:b/>
          <w:szCs w:val="20"/>
        </w:rPr>
      </w:pPr>
    </w:p>
    <w:p w:rsidR="005F4000" w:rsidRDefault="00D96B29" w:rsidP="005F4000">
      <w:pPr>
        <w:jc w:val="center"/>
        <w:rPr>
          <w:b/>
          <w:szCs w:val="20"/>
        </w:rPr>
      </w:pPr>
      <w:r>
        <w:rPr>
          <w:b/>
          <w:szCs w:val="20"/>
        </w:rPr>
        <w:t>Решение</w:t>
      </w:r>
    </w:p>
    <w:p w:rsidR="005F4000" w:rsidRPr="00233752" w:rsidRDefault="005F4000" w:rsidP="005F4000">
      <w:pPr>
        <w:rPr>
          <w:b/>
          <w:szCs w:val="20"/>
          <w:lang w:val="en-US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№ </w:t>
      </w:r>
      <w:r w:rsidR="00D96B29">
        <w:rPr>
          <w:b/>
          <w:szCs w:val="20"/>
        </w:rPr>
        <w:t>1</w:t>
      </w:r>
      <w:r w:rsidR="00233752">
        <w:rPr>
          <w:b/>
          <w:szCs w:val="20"/>
          <w:lang w:val="en-US"/>
        </w:rPr>
        <w:t>4</w:t>
      </w:r>
    </w:p>
    <w:p w:rsidR="00D96B29" w:rsidRDefault="00D96B29" w:rsidP="005F4000">
      <w:pPr>
        <w:rPr>
          <w:b/>
          <w:szCs w:val="20"/>
        </w:rPr>
      </w:pPr>
      <w:r>
        <w:rPr>
          <w:b/>
          <w:szCs w:val="20"/>
        </w:rPr>
        <w:t>22 июня 2016 года</w:t>
      </w:r>
    </w:p>
    <w:p w:rsidR="005F4000" w:rsidRDefault="005F4000" w:rsidP="005F4000">
      <w:pPr>
        <w:rPr>
          <w:b/>
          <w:szCs w:val="20"/>
        </w:rPr>
      </w:pPr>
    </w:p>
    <w:p w:rsidR="005F4000" w:rsidRDefault="005F4000" w:rsidP="005F4000">
      <w:pPr>
        <w:tabs>
          <w:tab w:val="left" w:pos="360"/>
        </w:tabs>
        <w:jc w:val="center"/>
        <w:rPr>
          <w:bCs/>
        </w:rPr>
      </w:pPr>
    </w:p>
    <w:p w:rsidR="005F4000" w:rsidRPr="00A3138A" w:rsidRDefault="005F4000" w:rsidP="005F4000">
      <w:pPr>
        <w:autoSpaceDE w:val="0"/>
        <w:autoSpaceDN w:val="0"/>
        <w:adjustRightInd w:val="0"/>
        <w:jc w:val="center"/>
        <w:rPr>
          <w:bCs/>
        </w:rPr>
      </w:pPr>
      <w:r w:rsidRPr="00A3138A">
        <w:rPr>
          <w:bCs/>
        </w:rPr>
        <w:t xml:space="preserve">О денежном содержании муниципальных служащих </w:t>
      </w:r>
    </w:p>
    <w:p w:rsidR="005F4000" w:rsidRPr="00A3138A" w:rsidRDefault="005F4000" w:rsidP="005F4000">
      <w:pPr>
        <w:autoSpaceDE w:val="0"/>
        <w:autoSpaceDN w:val="0"/>
        <w:adjustRightInd w:val="0"/>
        <w:jc w:val="center"/>
        <w:rPr>
          <w:bCs/>
        </w:rPr>
      </w:pPr>
      <w:r w:rsidRPr="00A3138A">
        <w:rPr>
          <w:bCs/>
        </w:rPr>
        <w:t xml:space="preserve">муниципального образования </w:t>
      </w:r>
      <w:proofErr w:type="spellStart"/>
      <w:r w:rsidRPr="00A3138A">
        <w:rPr>
          <w:bCs/>
        </w:rPr>
        <w:t>Баландинский</w:t>
      </w:r>
      <w:proofErr w:type="spellEnd"/>
      <w:r w:rsidRPr="00A3138A">
        <w:rPr>
          <w:bCs/>
        </w:rPr>
        <w:t xml:space="preserve"> сельсовет</w:t>
      </w:r>
    </w:p>
    <w:p w:rsidR="005F4000" w:rsidRPr="00A3138A" w:rsidRDefault="005F4000" w:rsidP="005F4000"/>
    <w:p w:rsidR="005F4000" w:rsidRPr="00A3138A" w:rsidRDefault="005F4000" w:rsidP="005F4000"/>
    <w:p w:rsidR="005F4000" w:rsidRPr="00A3138A" w:rsidRDefault="005F4000" w:rsidP="005F4000">
      <w:pPr>
        <w:pStyle w:val="2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38A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06 октября 2003 года №131-ФЗ «Об общих принципах организации местного самоуправления в Российской Федерации», статьей 22 Федерального Закона от 02 марта 2007 года №25-ФЗ «О муниципальной службе в российской Федерации», статьей 136 Бюджетного кодекса РФ, статьями 15 и 15.1  Закона Оренбургской области от 10 октября 2007 года № 1611/339-I</w:t>
      </w:r>
      <w:r w:rsidRPr="00A313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138A">
        <w:rPr>
          <w:rFonts w:ascii="Times New Roman" w:hAnsi="Times New Roman" w:cs="Times New Roman"/>
          <w:sz w:val="24"/>
          <w:szCs w:val="24"/>
        </w:rPr>
        <w:t>-ОЗ «О муниципальной службе</w:t>
      </w:r>
      <w:proofErr w:type="gramEnd"/>
      <w:r w:rsidRPr="00A3138A">
        <w:rPr>
          <w:rFonts w:ascii="Times New Roman" w:hAnsi="Times New Roman" w:cs="Times New Roman"/>
          <w:sz w:val="24"/>
          <w:szCs w:val="24"/>
        </w:rPr>
        <w:t xml:space="preserve"> в Оренбургской области» и  Уставом муниципального образования </w:t>
      </w:r>
      <w:proofErr w:type="spellStart"/>
      <w:r w:rsidRPr="00A3138A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Pr="00A3138A">
        <w:rPr>
          <w:rFonts w:ascii="Times New Roman" w:hAnsi="Times New Roman" w:cs="Times New Roman"/>
          <w:sz w:val="24"/>
          <w:szCs w:val="24"/>
        </w:rPr>
        <w:t xml:space="preserve"> сельсовет, Совет депутатов муниципального образования </w:t>
      </w:r>
      <w:proofErr w:type="spellStart"/>
      <w:r w:rsidRPr="00A3138A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Pr="00A3138A">
        <w:rPr>
          <w:rFonts w:ascii="Times New Roman" w:hAnsi="Times New Roman" w:cs="Times New Roman"/>
          <w:sz w:val="24"/>
          <w:szCs w:val="24"/>
        </w:rPr>
        <w:t xml:space="preserve"> сельсовет  решил:</w:t>
      </w:r>
    </w:p>
    <w:p w:rsidR="005F4000" w:rsidRPr="00A3138A" w:rsidRDefault="005F4000" w:rsidP="005F4000">
      <w:pPr>
        <w:autoSpaceDE w:val="0"/>
        <w:autoSpaceDN w:val="0"/>
        <w:adjustRightInd w:val="0"/>
        <w:jc w:val="both"/>
      </w:pPr>
      <w:r w:rsidRPr="00A3138A">
        <w:rPr>
          <w:sz w:val="28"/>
          <w:szCs w:val="28"/>
        </w:rPr>
        <w:tab/>
      </w:r>
      <w:r w:rsidRPr="00A3138A">
        <w:t xml:space="preserve">1. Утвердить Положение о денежном содержании муниципальных служащих  муниципального образования </w:t>
      </w:r>
      <w:proofErr w:type="spellStart"/>
      <w:r w:rsidRPr="00A3138A">
        <w:t>Баландинский</w:t>
      </w:r>
      <w:proofErr w:type="spellEnd"/>
      <w:r w:rsidRPr="00A3138A">
        <w:t xml:space="preserve"> сельсовет согласно приложению.</w:t>
      </w:r>
    </w:p>
    <w:p w:rsidR="005F4000" w:rsidRPr="00A3138A" w:rsidRDefault="005F4000" w:rsidP="005F4000">
      <w:pPr>
        <w:autoSpaceDE w:val="0"/>
        <w:autoSpaceDN w:val="0"/>
        <w:adjustRightInd w:val="0"/>
        <w:jc w:val="both"/>
      </w:pPr>
      <w:r w:rsidRPr="00A3138A">
        <w:tab/>
        <w:t xml:space="preserve">2. Администрации  муниципального образования </w:t>
      </w:r>
      <w:proofErr w:type="spellStart"/>
      <w:r w:rsidRPr="00A3138A">
        <w:t>Баландинский</w:t>
      </w:r>
      <w:proofErr w:type="spellEnd"/>
      <w:r w:rsidRPr="00A3138A">
        <w:t xml:space="preserve"> сельсовет  в течение 30 дней со дня вступления настоящего решения  привести свои правовые акты в соответствии с данным решением.</w:t>
      </w:r>
    </w:p>
    <w:p w:rsidR="005F4000" w:rsidRPr="00A3138A" w:rsidRDefault="005F4000" w:rsidP="005F4000">
      <w:pPr>
        <w:autoSpaceDE w:val="0"/>
        <w:autoSpaceDN w:val="0"/>
        <w:adjustRightInd w:val="0"/>
        <w:ind w:firstLine="708"/>
        <w:jc w:val="both"/>
      </w:pPr>
      <w:r w:rsidRPr="00A3138A">
        <w:t xml:space="preserve">3. Признать утратившими силу решение Совета депутатов от 15 января 2009 года № 99 «О  денежном содержании муниципальных служащих муниципального образования </w:t>
      </w:r>
      <w:proofErr w:type="spellStart"/>
      <w:r w:rsidRPr="00A3138A">
        <w:t>Баландинский</w:t>
      </w:r>
      <w:proofErr w:type="spellEnd"/>
      <w:r w:rsidRPr="00A3138A">
        <w:t xml:space="preserve">  сельсовет», решение Совета депутатов от 14 февраля 2014 года № 90 «О  денежном содержании муниципальных служащих муниципального образования </w:t>
      </w:r>
      <w:proofErr w:type="spellStart"/>
      <w:r w:rsidRPr="00A3138A">
        <w:t>Баландинский</w:t>
      </w:r>
      <w:proofErr w:type="spellEnd"/>
      <w:r w:rsidRPr="00A3138A">
        <w:t xml:space="preserve">  сельсовет»</w:t>
      </w:r>
    </w:p>
    <w:p w:rsidR="005F4000" w:rsidRPr="00A3138A" w:rsidRDefault="005F4000" w:rsidP="005F4000">
      <w:pPr>
        <w:autoSpaceDE w:val="0"/>
        <w:autoSpaceDN w:val="0"/>
        <w:adjustRightInd w:val="0"/>
        <w:jc w:val="both"/>
      </w:pPr>
      <w:r w:rsidRPr="00A3138A">
        <w:t xml:space="preserve">          4. Настоящее решение вступает в силу  после его обнародования и распространяется на пра</w:t>
      </w:r>
      <w:r w:rsidR="00171F25">
        <w:t>воотношения, возникшие с 01 мая</w:t>
      </w:r>
      <w:r w:rsidRPr="00A3138A">
        <w:t xml:space="preserve"> 2016 год</w:t>
      </w:r>
    </w:p>
    <w:p w:rsidR="005F4000" w:rsidRPr="00A3138A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Pr="00A3138A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  <w:r>
        <w:t>Председатель</w:t>
      </w: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  <w:r>
        <w:t xml:space="preserve">Совета депутатов                                                                                              Н.А. </w:t>
      </w:r>
      <w:proofErr w:type="spellStart"/>
      <w:r>
        <w:t>Мухетов</w:t>
      </w:r>
      <w:proofErr w:type="spellEnd"/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>
      <w:pPr>
        <w:ind w:firstLine="6120"/>
        <w:jc w:val="both"/>
      </w:pPr>
      <w:r>
        <w:t xml:space="preserve">Приложение </w:t>
      </w:r>
    </w:p>
    <w:p w:rsidR="005F4000" w:rsidRDefault="005F4000" w:rsidP="005F4000">
      <w:pPr>
        <w:ind w:firstLine="6120"/>
        <w:jc w:val="both"/>
      </w:pPr>
      <w:r>
        <w:t xml:space="preserve">к решению Совета депутатов </w:t>
      </w:r>
    </w:p>
    <w:p w:rsidR="005F4000" w:rsidRDefault="005F4000" w:rsidP="005F4000">
      <w:pPr>
        <w:ind w:firstLine="6120"/>
        <w:jc w:val="both"/>
      </w:pPr>
      <w:r>
        <w:t>от</w:t>
      </w:r>
      <w:r w:rsidR="00D96B29">
        <w:t xml:space="preserve"> 22 июня 2016г </w:t>
      </w:r>
      <w:r>
        <w:t xml:space="preserve">№ </w:t>
      </w:r>
      <w:r w:rsidR="00D96B29">
        <w:t>15</w:t>
      </w:r>
    </w:p>
    <w:p w:rsidR="005F4000" w:rsidRDefault="005F4000" w:rsidP="005F4000">
      <w:pPr>
        <w:ind w:firstLine="6120"/>
        <w:jc w:val="both"/>
      </w:pPr>
    </w:p>
    <w:p w:rsidR="005F4000" w:rsidRDefault="005F4000" w:rsidP="005F4000">
      <w:pPr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ПОЛОЖЕНИЕ</w:t>
      </w: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 xml:space="preserve">о денежном содержании муниципальных служащих муниципального образования </w:t>
      </w:r>
      <w:proofErr w:type="spellStart"/>
      <w:r>
        <w:rPr>
          <w:b/>
        </w:rPr>
        <w:t>Баландинский</w:t>
      </w:r>
      <w:proofErr w:type="spellEnd"/>
      <w:r>
        <w:rPr>
          <w:b/>
        </w:rPr>
        <w:t xml:space="preserve"> сельсовет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1. Общие положения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Pr="00A3138A" w:rsidRDefault="005F4000" w:rsidP="005F4000">
      <w:pPr>
        <w:pStyle w:val="2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38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 оплаты труда муниципальных служащих муниципального образования </w:t>
      </w:r>
      <w:proofErr w:type="spellStart"/>
      <w:r w:rsidRPr="00A3138A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Pr="00A313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F4000" w:rsidRDefault="005F4000" w:rsidP="005F4000">
      <w:pPr>
        <w:ind w:firstLine="540"/>
        <w:jc w:val="both"/>
      </w:pPr>
      <w:r w:rsidRPr="00A3138A">
        <w:t xml:space="preserve">1.2.  Правовое регулирование оплаты труда муниципальных служащих в администрации муниципального образования </w:t>
      </w:r>
      <w:proofErr w:type="spellStart"/>
      <w:r w:rsidRPr="00A3138A">
        <w:t>Баландинский</w:t>
      </w:r>
      <w:proofErr w:type="spellEnd"/>
      <w:r w:rsidRPr="00A3138A">
        <w:t xml:space="preserve"> сельсовет осуществляется настоящим положением, законодательством</w:t>
      </w:r>
      <w:r>
        <w:t xml:space="preserve"> Российской Федерации и Оренбургской области, а также муниципальными правовыми а</w:t>
      </w:r>
      <w:r w:rsidR="005A2BEA">
        <w:t xml:space="preserve">ктами </w:t>
      </w:r>
      <w:proofErr w:type="spellStart"/>
      <w:r w:rsidR="005A2BEA">
        <w:t>Баландинского</w:t>
      </w:r>
      <w:proofErr w:type="spellEnd"/>
      <w:r w:rsidR="005A2BEA">
        <w:t xml:space="preserve"> сельсовета</w:t>
      </w:r>
      <w:r>
        <w:t xml:space="preserve">. Регулирование оплаты труда муниципальных служащих </w:t>
      </w:r>
      <w:proofErr w:type="spellStart"/>
      <w:r>
        <w:t>вадминистрации</w:t>
      </w:r>
      <w:proofErr w:type="spellEnd"/>
      <w:r>
        <w:t xml:space="preserve">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 с учётом ежегодн</w:t>
      </w:r>
      <w:r w:rsidR="007B3211">
        <w:t>о устанавливаемых адм</w:t>
      </w:r>
      <w:r w:rsidR="005A2BEA">
        <w:t xml:space="preserve">инистрацией </w:t>
      </w:r>
      <w:proofErr w:type="spellStart"/>
      <w:r w:rsidR="005A2BEA">
        <w:t>Асекеевского</w:t>
      </w:r>
      <w:proofErr w:type="spellEnd"/>
      <w:r w:rsidR="005A2BEA">
        <w:t xml:space="preserve"> района</w:t>
      </w:r>
      <w:r>
        <w:t xml:space="preserve"> Оренбургской области нормативов формирования расходов на оплату трудамуниципальных служащих в бюджете администрации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</w:t>
      </w:r>
    </w:p>
    <w:p w:rsidR="00121A58" w:rsidRDefault="00121A58" w:rsidP="005F4000">
      <w:pPr>
        <w:ind w:firstLine="540"/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2. Состав денежного содержания муниципальных служащих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both"/>
      </w:pPr>
      <w:r>
        <w:t>2.1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Положением</w:t>
      </w:r>
    </w:p>
    <w:p w:rsidR="005F4000" w:rsidRDefault="005F4000" w:rsidP="005F4000">
      <w:pPr>
        <w:ind w:firstLine="540"/>
        <w:jc w:val="both"/>
      </w:pPr>
      <w:r>
        <w:t>2.2. К ежемесячным и иным дополнительным выплатам относятся:</w:t>
      </w:r>
    </w:p>
    <w:p w:rsidR="005F4000" w:rsidRDefault="005F4000" w:rsidP="005F4000">
      <w:pPr>
        <w:ind w:firstLine="540"/>
        <w:jc w:val="both"/>
      </w:pPr>
      <w:r>
        <w:t>1)Ежемесячная надбавка за классный чин;</w:t>
      </w:r>
    </w:p>
    <w:p w:rsidR="005F4000" w:rsidRDefault="005F4000" w:rsidP="005F4000">
      <w:pPr>
        <w:ind w:firstLine="540"/>
        <w:jc w:val="both"/>
      </w:pPr>
      <w:r>
        <w:t>2) Ежемесячная надбавка к должностному окладу за выслугу лет;</w:t>
      </w:r>
    </w:p>
    <w:p w:rsidR="005F4000" w:rsidRDefault="005F4000" w:rsidP="005F4000">
      <w:pPr>
        <w:ind w:firstLine="540"/>
        <w:jc w:val="both"/>
      </w:pPr>
      <w:r>
        <w:t>3) Ежемесячная надбавка к должностному окладу за особые условия работы, устанавливаемые в зависимости от группы должностей;</w:t>
      </w:r>
    </w:p>
    <w:p w:rsidR="005F4000" w:rsidRDefault="005F4000" w:rsidP="005F4000">
      <w:pPr>
        <w:ind w:firstLine="540"/>
        <w:jc w:val="both"/>
      </w:pPr>
      <w:r>
        <w:t>4)Ежемесячная надбавка к должностному окладу за работу со сведениями, составляющими государственную тайну;</w:t>
      </w:r>
    </w:p>
    <w:p w:rsidR="005F4000" w:rsidRDefault="005F4000" w:rsidP="005F4000">
      <w:pPr>
        <w:ind w:firstLine="540"/>
        <w:jc w:val="both"/>
      </w:pPr>
      <w:r>
        <w:t>5) Ежемесячное денежное поощрение;</w:t>
      </w:r>
    </w:p>
    <w:p w:rsidR="005F4000" w:rsidRDefault="005F4000" w:rsidP="005F4000">
      <w:pPr>
        <w:ind w:firstLine="540"/>
        <w:jc w:val="both"/>
      </w:pPr>
      <w:r>
        <w:t>6) Премия за выполнение особо важных и сложных заданий</w:t>
      </w:r>
      <w:proofErr w:type="gramStart"/>
      <w:r>
        <w:t xml:space="preserve"> ;</w:t>
      </w:r>
      <w:proofErr w:type="gramEnd"/>
    </w:p>
    <w:p w:rsidR="005F4000" w:rsidRDefault="005F4000" w:rsidP="005F4000">
      <w:pPr>
        <w:ind w:firstLine="540"/>
        <w:jc w:val="both"/>
      </w:pPr>
      <w:r>
        <w:t>7) Единовременная выплата при предоставлении ежегодного оплачиваемого отпуска и материальная помощь, выплачиваемая за счет средств фонда оплаты труда;</w:t>
      </w:r>
    </w:p>
    <w:p w:rsidR="005F4000" w:rsidRDefault="005F4000" w:rsidP="005F4000">
      <w:pPr>
        <w:ind w:firstLine="540"/>
        <w:jc w:val="both"/>
      </w:pPr>
      <w:r>
        <w:t>8)Выплата районного коэффициента</w:t>
      </w:r>
    </w:p>
    <w:p w:rsidR="00A3138A" w:rsidRDefault="00A3138A" w:rsidP="005F4000">
      <w:pPr>
        <w:ind w:firstLine="540"/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3.  Должностные оклады муниципальных служащих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both"/>
      </w:pPr>
      <w:r>
        <w:t xml:space="preserve">3.1. Должностные оклады муниципальных служащих устанавливаются согласно приложению № 1 к настоящему Положению, применительно к должностям муниципальной службы, установленным Реестром муниципальных должностей и </w:t>
      </w:r>
      <w:r>
        <w:lastRenderedPageBreak/>
        <w:t xml:space="preserve">муниципальных должностей муниципальной службы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сельсовет.</w:t>
      </w:r>
    </w:p>
    <w:p w:rsidR="005F4000" w:rsidRDefault="005F4000" w:rsidP="005F4000">
      <w:pPr>
        <w:ind w:firstLine="540"/>
        <w:jc w:val="both"/>
      </w:pPr>
      <w:r>
        <w:t xml:space="preserve">3.2. Конкретный размер денежного содержания утверждается главой сельсовета (для аппарата сельсовета), приказами руководителей структурных подразделений по согласованию с главой сельсовета при составлении штатного расписания на очередной финансовый год. </w:t>
      </w:r>
    </w:p>
    <w:p w:rsidR="005F4000" w:rsidRDefault="005F4000" w:rsidP="005F4000">
      <w:pPr>
        <w:ind w:firstLine="540"/>
        <w:jc w:val="both"/>
      </w:pPr>
    </w:p>
    <w:p w:rsidR="005F4000" w:rsidRDefault="005F4000" w:rsidP="005F4000">
      <w:pPr>
        <w:ind w:firstLine="540"/>
        <w:jc w:val="both"/>
        <w:rPr>
          <w:b/>
        </w:rPr>
      </w:pPr>
      <w:r w:rsidRPr="00D94409">
        <w:rPr>
          <w:b/>
        </w:rPr>
        <w:t>4.</w:t>
      </w:r>
      <w:r>
        <w:rPr>
          <w:b/>
        </w:rPr>
        <w:t>Ежемесячная надбавка за классный чин.</w:t>
      </w:r>
    </w:p>
    <w:p w:rsidR="005F4000" w:rsidRDefault="005F4000" w:rsidP="005F4000">
      <w:pPr>
        <w:ind w:firstLine="540"/>
        <w:jc w:val="both"/>
        <w:rPr>
          <w:b/>
        </w:rPr>
      </w:pPr>
    </w:p>
    <w:p w:rsidR="005F4000" w:rsidRDefault="005F4000" w:rsidP="005F4000">
      <w:pPr>
        <w:ind w:firstLine="540"/>
        <w:jc w:val="both"/>
      </w:pPr>
      <w:r>
        <w:t xml:space="preserve">4.1. Ежемесячная надбавка за классный чин устанавливается распоряжением главы администрации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 в соответствии с приложением №2 к настоящему Положению.</w:t>
      </w:r>
    </w:p>
    <w:p w:rsidR="005F4000" w:rsidRPr="00D94409" w:rsidRDefault="005F4000" w:rsidP="005F4000">
      <w:pPr>
        <w:ind w:firstLine="540"/>
        <w:jc w:val="both"/>
      </w:pPr>
      <w:r>
        <w:t>4.2. Размер ежемесячной надбавки за классный чин подлежит ежегодной индексации одновременно с индексацией должностных окладов в размере, определяемом распоряжением Правительства Российской Федерации.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5.  Ежемесячная надбавка к должностному окладу за выслугу лет на муниципальной службе</w:t>
      </w:r>
    </w:p>
    <w:p w:rsidR="00A3138A" w:rsidRDefault="00A3138A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both"/>
      </w:pPr>
      <w:r>
        <w:t>Ежемесячная надбавка к должностному окладу за выслугу лет на муниципальной службе выплачивается в размерах:</w:t>
      </w:r>
    </w:p>
    <w:p w:rsidR="005F4000" w:rsidRDefault="005F4000" w:rsidP="005F4000">
      <w:pPr>
        <w:ind w:firstLine="540"/>
        <w:jc w:val="both"/>
      </w:pPr>
      <w:r>
        <w:t>при стаже муниципальной службы                                                   (проценты)</w:t>
      </w:r>
    </w:p>
    <w:p w:rsidR="005F4000" w:rsidRDefault="005F4000" w:rsidP="005F4000">
      <w:pPr>
        <w:ind w:firstLine="540"/>
        <w:jc w:val="both"/>
      </w:pPr>
      <w:r>
        <w:t>от 1 года до 5 лет</w:t>
      </w:r>
      <w:r>
        <w:tab/>
        <w:t xml:space="preserve">                                                                                      10</w:t>
      </w:r>
    </w:p>
    <w:p w:rsidR="005F4000" w:rsidRDefault="005F4000" w:rsidP="005F4000">
      <w:pPr>
        <w:ind w:firstLine="540"/>
        <w:jc w:val="both"/>
      </w:pPr>
      <w:r>
        <w:t>от 5 лет   до 10 лет                                                                                            15</w:t>
      </w:r>
    </w:p>
    <w:p w:rsidR="005F4000" w:rsidRDefault="005F4000" w:rsidP="005F4000">
      <w:pPr>
        <w:ind w:firstLine="540"/>
        <w:jc w:val="both"/>
      </w:pPr>
      <w:r>
        <w:t>от 10 лет до 15 лет</w:t>
      </w:r>
      <w:r>
        <w:tab/>
        <w:t xml:space="preserve"> 20</w:t>
      </w:r>
    </w:p>
    <w:p w:rsidR="005F4000" w:rsidRDefault="005F4000" w:rsidP="005F4000">
      <w:pPr>
        <w:ind w:firstLine="540"/>
        <w:jc w:val="both"/>
      </w:pPr>
      <w:r>
        <w:t>свыше 15 лет</w:t>
      </w:r>
      <w:r>
        <w:tab/>
      </w:r>
      <w:r w:rsidR="00760DE6">
        <w:t xml:space="preserve">                               3</w:t>
      </w:r>
      <w:r>
        <w:t>0</w:t>
      </w:r>
    </w:p>
    <w:p w:rsidR="005F4000" w:rsidRDefault="005F4000" w:rsidP="005F4000">
      <w:pPr>
        <w:ind w:firstLine="540"/>
        <w:jc w:val="both"/>
      </w:pPr>
      <w:r>
        <w:t>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5F4000" w:rsidRDefault="007503AF" w:rsidP="007503AF">
      <w:pPr>
        <w:ind w:firstLine="540"/>
        <w:jc w:val="both"/>
      </w:pPr>
      <w:r>
        <w:t xml:space="preserve">Размер надбавки устанавливается </w:t>
      </w:r>
      <w:r w:rsidR="005F4000">
        <w:t>распоряже</w:t>
      </w:r>
      <w:r>
        <w:t xml:space="preserve">нием главы сельсовета. </w:t>
      </w:r>
    </w:p>
    <w:p w:rsidR="005F4000" w:rsidRDefault="005F4000" w:rsidP="007503AF">
      <w:pPr>
        <w:jc w:val="both"/>
      </w:pPr>
      <w:r>
        <w:t xml:space="preserve">Лицам, замещающим муниципальные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</w:t>
      </w:r>
      <w:proofErr w:type="gramStart"/>
      <w:r>
        <w:t>установленного</w:t>
      </w:r>
      <w:proofErr w:type="gramEnd"/>
      <w:r>
        <w:t>.</w:t>
      </w:r>
    </w:p>
    <w:p w:rsidR="005F4000" w:rsidRDefault="005F4000" w:rsidP="005F4000">
      <w:pPr>
        <w:ind w:firstLine="540"/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6.  Ежемесячная надбавка к должностному окладу за особые условия муниципальной службы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both"/>
      </w:pPr>
      <w:r>
        <w:t>Ежемесячная надбавка к должностному окладу за особые условия муниципальной службы устанавливается главой сельсовета.</w:t>
      </w:r>
    </w:p>
    <w:p w:rsidR="005F4000" w:rsidRDefault="005F4000" w:rsidP="005F4000">
      <w:pPr>
        <w:ind w:firstLine="540"/>
        <w:jc w:val="both"/>
      </w:pPr>
      <w:r>
        <w:t>Размер ежемесячной надбавки к должностному окладу за особые условия муниципальной службы устанавливается соответствующим муниципальным правовым актом на один год.</w:t>
      </w:r>
    </w:p>
    <w:p w:rsidR="005F4000" w:rsidRDefault="005F4000" w:rsidP="005F4000">
      <w:pPr>
        <w:ind w:firstLine="540"/>
        <w:jc w:val="both"/>
      </w:pPr>
      <w:r>
        <w:t>Для лиц, впервые назначаемых на муниципальную должность муниципальной службы,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должностей.</w:t>
      </w:r>
    </w:p>
    <w:p w:rsidR="005F4000" w:rsidRDefault="005F4000" w:rsidP="005F4000">
      <w:pPr>
        <w:ind w:firstLine="540"/>
        <w:jc w:val="both"/>
      </w:pPr>
      <w:r>
        <w:t>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5F4000" w:rsidRDefault="005F4000" w:rsidP="005F4000">
      <w:pPr>
        <w:ind w:firstLine="540"/>
        <w:jc w:val="both"/>
      </w:pPr>
      <w: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F4000" w:rsidRDefault="005F4000" w:rsidP="005F4000">
      <w:pPr>
        <w:ind w:firstLine="540"/>
        <w:jc w:val="both"/>
      </w:pPr>
      <w:r>
        <w:lastRenderedPageBreak/>
        <w:t>- изменение существенных условий труда, связанных с увеличением должностных обязанностей;</w:t>
      </w:r>
    </w:p>
    <w:p w:rsidR="005F4000" w:rsidRDefault="005F4000" w:rsidP="005F4000">
      <w:pPr>
        <w:ind w:firstLine="540"/>
        <w:jc w:val="both"/>
      </w:pPr>
      <w:r>
        <w:t>- выполнение сложных и важных работ по осуществлению деятельности органов местного самоуправления;</w:t>
      </w:r>
    </w:p>
    <w:p w:rsidR="005F4000" w:rsidRDefault="005F4000" w:rsidP="005F4000">
      <w:pPr>
        <w:ind w:firstLine="540"/>
        <w:jc w:val="both"/>
      </w:pPr>
      <w:r>
        <w:t>- проявление инициативы и творческого подхода к делу;</w:t>
      </w:r>
    </w:p>
    <w:p w:rsidR="005F4000" w:rsidRDefault="005F4000" w:rsidP="005F4000">
      <w:pPr>
        <w:ind w:firstLine="540"/>
        <w:jc w:val="both"/>
      </w:pPr>
      <w: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F4000" w:rsidRDefault="005F4000" w:rsidP="005F4000">
      <w:pPr>
        <w:ind w:firstLine="540"/>
        <w:jc w:val="both"/>
      </w:pPr>
      <w: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5F4000" w:rsidRDefault="005F4000" w:rsidP="005F4000">
      <w:pPr>
        <w:ind w:firstLine="540"/>
        <w:jc w:val="both"/>
      </w:pPr>
      <w: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5F4000" w:rsidRDefault="005F4000" w:rsidP="005F4000">
      <w:pPr>
        <w:ind w:firstLine="540"/>
        <w:jc w:val="both"/>
      </w:pPr>
      <w:r>
        <w:t>- некачественное и несвоевременное выполнение поручений и заданий руководителя;</w:t>
      </w:r>
    </w:p>
    <w:p w:rsidR="005F4000" w:rsidRDefault="005F4000" w:rsidP="005F4000">
      <w:pPr>
        <w:ind w:firstLine="540"/>
        <w:jc w:val="both"/>
      </w:pPr>
      <w:r>
        <w:t>- применение мер дисциплинарного взысканий в течение года.</w:t>
      </w:r>
    </w:p>
    <w:p w:rsidR="005F4000" w:rsidRDefault="005F4000" w:rsidP="005F4000">
      <w:pPr>
        <w:ind w:firstLine="540"/>
        <w:jc w:val="both"/>
      </w:pPr>
      <w:r>
        <w:t>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настоящим Положением.</w:t>
      </w:r>
    </w:p>
    <w:p w:rsidR="005F4000" w:rsidRDefault="005F4000" w:rsidP="005F4000">
      <w:pPr>
        <w:ind w:firstLine="540"/>
        <w:jc w:val="both"/>
      </w:pPr>
      <w:r>
        <w:t>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5F4000" w:rsidRDefault="005F4000" w:rsidP="005F4000">
      <w:pPr>
        <w:ind w:firstLine="540"/>
        <w:jc w:val="both"/>
      </w:pPr>
      <w:r>
        <w:t>- при назначении на должность, относящейся к более высокой группе должностей муниципальной службы - не выше среднего размера по данной группе должностей;</w:t>
      </w:r>
    </w:p>
    <w:p w:rsidR="005F4000" w:rsidRDefault="005F4000" w:rsidP="005F4000">
      <w:pPr>
        <w:ind w:firstLine="540"/>
        <w:jc w:val="both"/>
      </w:pPr>
      <w:r>
        <w:t>- при назначении на должность, относящейся к более низкой группе должностей муниципальной службы - максимальный размер по данной группе должностей.</w:t>
      </w:r>
    </w:p>
    <w:p w:rsidR="005F4000" w:rsidRDefault="005F4000" w:rsidP="005F4000">
      <w:pPr>
        <w:ind w:firstLine="540"/>
        <w:jc w:val="both"/>
      </w:pPr>
      <w:r>
        <w:t>Ежемесячная надбавка к должностному окладу за особые условия муниципальной службы устанавливается в размерах:</w:t>
      </w:r>
    </w:p>
    <w:p w:rsidR="005F4000" w:rsidRDefault="005F4000" w:rsidP="005F4000">
      <w:pPr>
        <w:ind w:firstLine="540"/>
        <w:jc w:val="both"/>
      </w:pPr>
      <w:r>
        <w:t>-</w:t>
      </w:r>
      <w:r w:rsidR="002148FA">
        <w:t xml:space="preserve"> лицам, замещающим высшие должности муниципальной службы от 20 до 90% должностного оклада</w:t>
      </w:r>
    </w:p>
    <w:p w:rsidR="005F4000" w:rsidRDefault="005F4000" w:rsidP="005F4000">
      <w:pPr>
        <w:ind w:firstLine="540"/>
        <w:jc w:val="both"/>
      </w:pPr>
      <w:r>
        <w:t>лицам, замещающим младшие должно</w:t>
      </w:r>
      <w:r w:rsidR="002148FA">
        <w:t xml:space="preserve">сти муниципальной службы от 5 до 60% </w:t>
      </w:r>
      <w:r>
        <w:t>должностного оклада.</w:t>
      </w:r>
    </w:p>
    <w:p w:rsidR="005F4000" w:rsidRDefault="005F4000" w:rsidP="005F4000">
      <w:pPr>
        <w:ind w:firstLine="540"/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7.  Ежемесячное денежное поощрение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both"/>
      </w:pPr>
      <w:r>
        <w:t xml:space="preserve">Ежемесячное денежное поощрение </w:t>
      </w:r>
      <w:proofErr w:type="gramStart"/>
      <w:r>
        <w:t>лицам, замещающим муниципальные должности муниципальной службы устанавливается</w:t>
      </w:r>
      <w:proofErr w:type="gramEnd"/>
      <w:r>
        <w:t xml:space="preserve"> главой сельсовета на один год и может быть пересмотрено в соответствии с настоящим Положением.</w:t>
      </w:r>
    </w:p>
    <w:p w:rsidR="005F4000" w:rsidRDefault="005F4000" w:rsidP="005F4000">
      <w:pPr>
        <w:ind w:firstLine="540"/>
        <w:jc w:val="both"/>
      </w:pPr>
      <w:r>
        <w:t>Ежемесячное денежное поощрени</w:t>
      </w:r>
      <w:r w:rsidR="002148FA">
        <w:t xml:space="preserve">е выплачивается в размере до 50% </w:t>
      </w:r>
      <w:r>
        <w:t xml:space="preserve"> должностного оклада.</w:t>
      </w:r>
    </w:p>
    <w:p w:rsidR="005F4000" w:rsidRDefault="005F4000" w:rsidP="005F4000">
      <w:pPr>
        <w:ind w:firstLine="540"/>
        <w:jc w:val="both"/>
      </w:pPr>
      <w:bookmarkStart w:id="0" w:name="_GoBack"/>
      <w:bookmarkEnd w:id="0"/>
      <w:r>
        <w:t xml:space="preserve"> Если муниципальный служащий не достиг условий предусматривающих повышения размера ежемесячного денежного поощрения, размер поощрения остается прежним.</w:t>
      </w:r>
    </w:p>
    <w:p w:rsidR="005F4000" w:rsidRDefault="005F4000" w:rsidP="005F4000">
      <w:pPr>
        <w:ind w:firstLine="540"/>
        <w:jc w:val="both"/>
      </w:pPr>
      <w:r>
        <w:t>Основными условиями ежемесячного денежного поощрения являются:</w:t>
      </w:r>
    </w:p>
    <w:p w:rsidR="005F4000" w:rsidRDefault="005F4000" w:rsidP="005F4000">
      <w:pPr>
        <w:ind w:firstLine="540"/>
        <w:jc w:val="both"/>
      </w:pPr>
      <w:r>
        <w:t>- повышение профессиональных знаний и навыков муниципального служащего, способствующих более эффективной организации труда;</w:t>
      </w:r>
    </w:p>
    <w:p w:rsidR="005F4000" w:rsidRDefault="005F4000" w:rsidP="005F4000">
      <w:pPr>
        <w:ind w:firstLine="540"/>
        <w:jc w:val="both"/>
      </w:pPr>
      <w:r>
        <w:t>- проявление инициативы и творческого подхода к делу.</w:t>
      </w:r>
    </w:p>
    <w:p w:rsidR="005F4000" w:rsidRDefault="005F4000" w:rsidP="005F4000">
      <w:pPr>
        <w:ind w:firstLine="540"/>
        <w:jc w:val="both"/>
      </w:pPr>
      <w:r>
        <w:t>Основными условиями снижения размера ежемесячного денежного поощрения являются:</w:t>
      </w:r>
    </w:p>
    <w:p w:rsidR="005F4000" w:rsidRDefault="005F4000" w:rsidP="005F4000">
      <w:pPr>
        <w:ind w:firstLine="540"/>
        <w:jc w:val="both"/>
      </w:pPr>
      <w:r>
        <w:t>- некачественное и несвоевременное выполнение поручений руководителя;</w:t>
      </w:r>
    </w:p>
    <w:p w:rsidR="005F4000" w:rsidRDefault="005F4000" w:rsidP="005F4000">
      <w:pPr>
        <w:ind w:firstLine="540"/>
        <w:jc w:val="both"/>
      </w:pPr>
      <w:r>
        <w:t>- применение мер дисциплинарных взысканий в течени</w:t>
      </w:r>
      <w:proofErr w:type="gramStart"/>
      <w:r>
        <w:t>и</w:t>
      </w:r>
      <w:proofErr w:type="gramEnd"/>
      <w:r>
        <w:t xml:space="preserve">  года.</w:t>
      </w:r>
    </w:p>
    <w:p w:rsidR="005F4000" w:rsidRDefault="005F4000" w:rsidP="005F4000">
      <w:pPr>
        <w:ind w:firstLine="540"/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8.  Премия за выполнение особо важных и сложных заданий и по результатам работы за год</w:t>
      </w:r>
    </w:p>
    <w:p w:rsidR="005F4000" w:rsidRDefault="005F4000" w:rsidP="005F4000">
      <w:pPr>
        <w:ind w:firstLine="540"/>
        <w:jc w:val="both"/>
        <w:rPr>
          <w:b/>
        </w:rPr>
      </w:pPr>
    </w:p>
    <w:p w:rsidR="003E2E1A" w:rsidRPr="003E2E1A" w:rsidRDefault="003E2E1A" w:rsidP="00121A58">
      <w:pPr>
        <w:jc w:val="both"/>
      </w:pPr>
      <w:r w:rsidRPr="003E2E1A">
        <w:lastRenderedPageBreak/>
        <w:t xml:space="preserve">Премирование муниципальных служащих производится в пределах </w:t>
      </w:r>
      <w:proofErr w:type="gramStart"/>
      <w:r w:rsidRPr="003E2E1A">
        <w:t>средств фонда  оплаты труда  аппарата управления</w:t>
      </w:r>
      <w:proofErr w:type="gramEnd"/>
      <w:r w:rsidRPr="003E2E1A">
        <w:t xml:space="preserve"> и максимальными размерами не ограничивается.</w:t>
      </w:r>
    </w:p>
    <w:p w:rsidR="003E2E1A" w:rsidRPr="003E2E1A" w:rsidRDefault="003E2E1A" w:rsidP="003E2E1A">
      <w:pPr>
        <w:jc w:val="both"/>
      </w:pPr>
      <w:r w:rsidRPr="003E2E1A">
        <w:t>Премия за выполнение особо важных и сложных заданий может выплачиваться ежеквартально и по итогам работы за год.</w:t>
      </w:r>
    </w:p>
    <w:p w:rsidR="00121A58" w:rsidRDefault="003E2E1A" w:rsidP="003E2E1A">
      <w:pPr>
        <w:jc w:val="both"/>
      </w:pPr>
      <w:proofErr w:type="gramStart"/>
      <w:r w:rsidRPr="003E2E1A">
        <w:t>Премия за выполнение особо важных и сложных заданий может  выплачиваться к профессиональному празднику, нерабочим праздничным дням, установленными  законодательством Российской Федерации.</w:t>
      </w:r>
      <w:proofErr w:type="gramEnd"/>
    </w:p>
    <w:p w:rsidR="00121A58" w:rsidRDefault="003E2E1A" w:rsidP="00121A58">
      <w:pPr>
        <w:jc w:val="both"/>
      </w:pPr>
      <w:r w:rsidRPr="003E2E1A">
        <w:t>Основными показателями  премирования являются:</w:t>
      </w:r>
    </w:p>
    <w:p w:rsidR="003E2E1A" w:rsidRPr="003E2E1A" w:rsidRDefault="003E2E1A" w:rsidP="00121A58">
      <w:pPr>
        <w:jc w:val="both"/>
      </w:pPr>
      <w:r w:rsidRPr="003E2E1A">
        <w:t xml:space="preserve"> К категории особо важных и сложных заданий относятся:</w:t>
      </w:r>
    </w:p>
    <w:p w:rsidR="003E2E1A" w:rsidRPr="003E2E1A" w:rsidRDefault="003E2E1A" w:rsidP="00A3138A">
      <w:pPr>
        <w:jc w:val="both"/>
      </w:pPr>
      <w:r>
        <w:t>-</w:t>
      </w:r>
      <w:r w:rsidR="00A3138A">
        <w:t xml:space="preserve">  </w:t>
      </w:r>
      <w:r w:rsidRPr="003E2E1A">
        <w:t>образцовое и досрочное выпо</w:t>
      </w:r>
      <w:r w:rsidR="00A3138A">
        <w:t>лнение особо сложных или важных</w:t>
      </w:r>
      <w:r w:rsidRPr="003E2E1A">
        <w:t>заданий   и   поручений   Главы   сельсовета  в  интересах  населения  и  бюджета сельсовета;</w:t>
      </w:r>
    </w:p>
    <w:p w:rsidR="003E2E1A" w:rsidRPr="003E2E1A" w:rsidRDefault="003E2E1A" w:rsidP="00A3138A">
      <w:pPr>
        <w:jc w:val="both"/>
      </w:pPr>
      <w:r>
        <w:t>-</w:t>
      </w:r>
      <w:r w:rsidRPr="003E2E1A">
        <w:t>    достижение    высоких    конечных    результатов    специалистом    в результате внедрения новых форм и методов работы;</w:t>
      </w:r>
    </w:p>
    <w:p w:rsidR="003E2E1A" w:rsidRPr="003E2E1A" w:rsidRDefault="003E2E1A" w:rsidP="00A3138A">
      <w:pPr>
        <w:jc w:val="both"/>
      </w:pPr>
      <w:r>
        <w:t>-</w:t>
      </w:r>
      <w:proofErr w:type="spellStart"/>
      <w:r w:rsidR="00121A58">
        <w:t>о</w:t>
      </w:r>
      <w:r w:rsidRPr="003E2E1A">
        <w:t>существенное</w:t>
      </w:r>
      <w:proofErr w:type="spellEnd"/>
      <w:r w:rsidRPr="003E2E1A">
        <w:t xml:space="preserve"> снижение затрат бюджета сельсовета или увеличение    доходной    части    бюджета    не менее 0,1 %;</w:t>
      </w:r>
    </w:p>
    <w:p w:rsidR="003E2E1A" w:rsidRPr="003E2E1A" w:rsidRDefault="003E2E1A" w:rsidP="00A3138A">
      <w:pPr>
        <w:jc w:val="both"/>
      </w:pPr>
      <w:r>
        <w:t>-</w:t>
      </w:r>
      <w:r w:rsidRPr="003E2E1A">
        <w:t>      участие в судебных делах, повлекших судебно-исковое привлечение</w:t>
      </w:r>
    </w:p>
    <w:p w:rsidR="003E2E1A" w:rsidRPr="003E2E1A" w:rsidRDefault="003E2E1A" w:rsidP="00A3138A">
      <w:pPr>
        <w:jc w:val="both"/>
      </w:pPr>
      <w:r w:rsidRPr="003E2E1A">
        <w:t>денежных  средств  или  экономию  денежных  средств  бюджета сельсовета на 0,1 %;</w:t>
      </w:r>
    </w:p>
    <w:p w:rsidR="00121A58" w:rsidRDefault="003E2E1A" w:rsidP="00A3138A">
      <w:pPr>
        <w:jc w:val="both"/>
      </w:pPr>
      <w:r>
        <w:t>-</w:t>
      </w:r>
      <w:r w:rsidRPr="003E2E1A">
        <w:t>организация мероприятий по реализации дви</w:t>
      </w:r>
      <w:r w:rsidR="00121A58">
        <w:t>жимого и недвижимого имущества,</w:t>
      </w:r>
    </w:p>
    <w:p w:rsidR="003E2E1A" w:rsidRPr="003E2E1A" w:rsidRDefault="003E2E1A" w:rsidP="00A3138A">
      <w:pPr>
        <w:jc w:val="both"/>
      </w:pPr>
      <w:proofErr w:type="gramStart"/>
      <w:r w:rsidRPr="003E2E1A">
        <w:t>давшие</w:t>
      </w:r>
      <w:proofErr w:type="gramEnd"/>
      <w:r w:rsidRPr="003E2E1A">
        <w:t xml:space="preserve"> высокий экономический эффект;</w:t>
      </w:r>
    </w:p>
    <w:p w:rsidR="003E2E1A" w:rsidRPr="003E2E1A" w:rsidRDefault="003E2E1A" w:rsidP="00A3138A">
      <w:pPr>
        <w:jc w:val="both"/>
      </w:pPr>
      <w:r>
        <w:t>-</w:t>
      </w:r>
      <w:r w:rsidRPr="003E2E1A">
        <w:t>  осуществление мероприятий, содействующих реальному приросту инвестиций;</w:t>
      </w:r>
    </w:p>
    <w:p w:rsidR="00121A58" w:rsidRDefault="003E2E1A" w:rsidP="00A3138A">
      <w:pPr>
        <w:jc w:val="both"/>
      </w:pPr>
      <w:r>
        <w:t>-</w:t>
      </w:r>
      <w:r w:rsidRPr="003E2E1A">
        <w:t>разработку и внедрение рационализаторских предложений;</w:t>
      </w:r>
    </w:p>
    <w:p w:rsidR="003E2E1A" w:rsidRPr="003E2E1A" w:rsidRDefault="00121A58" w:rsidP="00A3138A">
      <w:pPr>
        <w:jc w:val="both"/>
      </w:pPr>
      <w:r>
        <w:t xml:space="preserve">- </w:t>
      </w:r>
      <w:r w:rsidR="003E2E1A" w:rsidRPr="003E2E1A">
        <w:t xml:space="preserve">внесение муниципальным служащим </w:t>
      </w:r>
      <w:r>
        <w:t>предложений, улучшающих работу,  а</w:t>
      </w:r>
      <w:r w:rsidR="003E2E1A" w:rsidRPr="003E2E1A">
        <w:t>дминистрации сельсовета и муниципальной службы Администрации сельсовета в целом и позитивно отразившихся на ее результатах (кроме предложений, неоправданно увеличивающих документооборот и расход бюджетных средств);</w:t>
      </w:r>
    </w:p>
    <w:p w:rsidR="003E2E1A" w:rsidRPr="003E2E1A" w:rsidRDefault="003E2E1A" w:rsidP="00A3138A">
      <w:pPr>
        <w:jc w:val="both"/>
      </w:pPr>
      <w:r>
        <w:t>-</w:t>
      </w:r>
      <w:r w:rsidRPr="003E2E1A">
        <w:t>организацию и проведение мероприятий, не входящ</w:t>
      </w:r>
      <w:r w:rsidR="00121A58">
        <w:t xml:space="preserve">их в план работы муниципального </w:t>
      </w:r>
      <w:r w:rsidRPr="003E2E1A">
        <w:t>служащего;</w:t>
      </w:r>
    </w:p>
    <w:p w:rsidR="003E2E1A" w:rsidRPr="003E2E1A" w:rsidRDefault="003E2E1A" w:rsidP="00A3138A">
      <w:pPr>
        <w:ind w:left="-11"/>
        <w:jc w:val="both"/>
      </w:pPr>
      <w:r w:rsidRPr="003E2E1A">
        <w:t>Лицам, имеющим дисциплинарное взыскание, не снятое в установленном порядке, премирование не производится.</w:t>
      </w:r>
    </w:p>
    <w:p w:rsidR="003E2E1A" w:rsidRPr="003E2E1A" w:rsidRDefault="003E2E1A" w:rsidP="003E2E1A">
      <w:pPr>
        <w:ind w:left="709" w:hanging="720"/>
        <w:jc w:val="both"/>
      </w:pPr>
      <w:r w:rsidRPr="003E2E1A">
        <w:t>Уволенные работники право на получение премии не имеют.</w:t>
      </w:r>
    </w:p>
    <w:p w:rsidR="003E2E1A" w:rsidRPr="003E2E1A" w:rsidRDefault="003E2E1A" w:rsidP="00A3138A">
      <w:pPr>
        <w:ind w:left="-11"/>
        <w:jc w:val="both"/>
      </w:pPr>
      <w:r w:rsidRPr="003E2E1A">
        <w:t>Вновь принятым сотрудникам премия выплачивается пропорционально отработанному времени.</w:t>
      </w:r>
    </w:p>
    <w:p w:rsidR="003E2E1A" w:rsidRPr="003E2E1A" w:rsidRDefault="003E2E1A" w:rsidP="00A3138A">
      <w:pPr>
        <w:ind w:left="-11"/>
        <w:jc w:val="both"/>
      </w:pPr>
      <w:r w:rsidRPr="003E2E1A">
        <w:t xml:space="preserve"> Размер премии устанавливается в процентах от месячного фонда оплаты труда муниципального служащего.</w:t>
      </w:r>
    </w:p>
    <w:p w:rsidR="003E2E1A" w:rsidRPr="003E2E1A" w:rsidRDefault="003E2E1A" w:rsidP="00A3138A">
      <w:pPr>
        <w:ind w:left="-11"/>
        <w:jc w:val="both"/>
      </w:pPr>
      <w:r w:rsidRPr="003E2E1A">
        <w:t xml:space="preserve">Решение о премировании и конкретных размерах премий принимается главой муниципального образования </w:t>
      </w:r>
      <w:proofErr w:type="spellStart"/>
      <w:r w:rsidRPr="003E2E1A">
        <w:t>Старокульшариповский</w:t>
      </w:r>
      <w:proofErr w:type="spellEnd"/>
      <w:r w:rsidRPr="003E2E1A">
        <w:t xml:space="preserve"> сельсовет.</w:t>
      </w:r>
    </w:p>
    <w:p w:rsidR="003E2E1A" w:rsidRPr="003E2E1A" w:rsidRDefault="003E2E1A" w:rsidP="00A3138A">
      <w:pPr>
        <w:jc w:val="both"/>
      </w:pPr>
      <w:r w:rsidRPr="003E2E1A">
        <w:t>Премия за выполнение особо важных и сложных заданий входит в состав  денежного содержания.</w:t>
      </w: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9.  Единовременная выплата при предоставлении</w:t>
      </w:r>
    </w:p>
    <w:p w:rsidR="005F4000" w:rsidRDefault="005F4000" w:rsidP="005F4000">
      <w:pPr>
        <w:jc w:val="center"/>
        <w:rPr>
          <w:b/>
        </w:rPr>
      </w:pPr>
      <w:r>
        <w:rPr>
          <w:b/>
        </w:rPr>
        <w:t>ежегодного оплачиваемого отпуска</w:t>
      </w:r>
    </w:p>
    <w:p w:rsidR="005F4000" w:rsidRDefault="005F4000" w:rsidP="005F4000">
      <w:pPr>
        <w:jc w:val="center"/>
        <w:rPr>
          <w:b/>
        </w:rPr>
      </w:pPr>
    </w:p>
    <w:p w:rsidR="005F4000" w:rsidRDefault="005F4000" w:rsidP="005F4000">
      <w:pPr>
        <w:ind w:firstLine="540"/>
        <w:jc w:val="both"/>
      </w:pPr>
      <w:r>
        <w:t>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г</w:t>
      </w:r>
      <w:r w:rsidR="007503AF">
        <w:t xml:space="preserve">лавы сельсовета </w:t>
      </w:r>
      <w:r>
        <w:t xml:space="preserve"> о предоставлении очередного оплачиваемого отпуска.</w:t>
      </w:r>
    </w:p>
    <w:p w:rsidR="005F4000" w:rsidRDefault="005F4000" w:rsidP="005F4000">
      <w:pPr>
        <w:ind w:firstLine="540"/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10.  Материальная помощь лицам, замещающим</w:t>
      </w: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муниципальные должности муниципальной службы</w:t>
      </w:r>
    </w:p>
    <w:p w:rsidR="005F4000" w:rsidRPr="00D96B29" w:rsidRDefault="005F4000" w:rsidP="005F4000">
      <w:pPr>
        <w:ind w:firstLine="540"/>
        <w:jc w:val="center"/>
        <w:rPr>
          <w:b/>
        </w:rPr>
      </w:pPr>
    </w:p>
    <w:p w:rsidR="00D96B29" w:rsidRPr="00D96B29" w:rsidRDefault="00D96B29" w:rsidP="00D96B29">
      <w:pPr>
        <w:ind w:left="720" w:hanging="720"/>
        <w:jc w:val="both"/>
      </w:pPr>
      <w:r w:rsidRPr="00D96B29">
        <w:lastRenderedPageBreak/>
        <w:t xml:space="preserve">Материальная помощь </w:t>
      </w:r>
      <w:proofErr w:type="gramStart"/>
      <w:r w:rsidRPr="00D96B29">
        <w:t>лицам, замещающим муниципальные должности муниципальной службы  выплачивается</w:t>
      </w:r>
      <w:proofErr w:type="gramEnd"/>
      <w:r w:rsidRPr="00D96B29">
        <w:t xml:space="preserve">  в размере одного должностного оклада на основании соответствующего заявления работника.</w:t>
      </w:r>
    </w:p>
    <w:p w:rsidR="00D96B29" w:rsidRPr="00D96B29" w:rsidRDefault="00D96B29" w:rsidP="00D96B29">
      <w:pPr>
        <w:ind w:left="720" w:hanging="720"/>
        <w:jc w:val="both"/>
      </w:pPr>
      <w:r w:rsidRPr="00D96B29">
        <w:t>Материальная  помощь  оказывается в  связи со  смертью  близких родственников (родители, муж, жена, дети), в связи с датами рождения: 20, 25, 30, 35, 40, 45, 50, 55, 60 и 65 лет, бракосочетанием (впервые),  рождением ребенка.</w:t>
      </w:r>
    </w:p>
    <w:p w:rsidR="00D96B29" w:rsidRPr="00D96B29" w:rsidRDefault="00D96B29" w:rsidP="00D96B29">
      <w:pPr>
        <w:ind w:left="720" w:hanging="720"/>
        <w:jc w:val="both"/>
      </w:pPr>
      <w:r w:rsidRPr="00D96B29">
        <w:t xml:space="preserve"> Основанием для выплаты материальной помощи является распоряжение  главы сельсовета.</w:t>
      </w:r>
    </w:p>
    <w:p w:rsidR="005F4000" w:rsidRDefault="005F4000" w:rsidP="005F4000">
      <w:pPr>
        <w:ind w:firstLine="540"/>
        <w:jc w:val="both"/>
      </w:pPr>
    </w:p>
    <w:p w:rsidR="005F4000" w:rsidRDefault="005F4000" w:rsidP="005F4000">
      <w:pPr>
        <w:ind w:firstLine="540"/>
        <w:jc w:val="both"/>
      </w:pPr>
    </w:p>
    <w:p w:rsidR="005F4000" w:rsidRDefault="005F4000" w:rsidP="005F4000">
      <w:pPr>
        <w:ind w:firstLine="540"/>
        <w:jc w:val="center"/>
        <w:rPr>
          <w:b/>
        </w:rPr>
      </w:pPr>
      <w:r>
        <w:rPr>
          <w:b/>
        </w:rPr>
        <w:t>11.  Источники финансирования денежного содержания</w:t>
      </w:r>
    </w:p>
    <w:p w:rsidR="005F4000" w:rsidRDefault="005F4000" w:rsidP="005F4000">
      <w:pPr>
        <w:ind w:firstLine="540"/>
        <w:jc w:val="center"/>
        <w:rPr>
          <w:b/>
        </w:rPr>
      </w:pPr>
    </w:p>
    <w:p w:rsidR="005F4000" w:rsidRDefault="005F4000" w:rsidP="005F4000">
      <w:pPr>
        <w:ind w:firstLine="540"/>
        <w:jc w:val="both"/>
      </w:pPr>
      <w:r>
        <w:t>Денежное содержание муниципальных служащих выплачивается за счет средств местных бюджетов. Привлечение иных источников (включая средства, получаемые от предпринимательской деятельности) не допускается.</w:t>
      </w:r>
    </w:p>
    <w:p w:rsidR="005F4000" w:rsidRDefault="005F4000" w:rsidP="005F4000">
      <w:pPr>
        <w:jc w:val="both"/>
      </w:pPr>
    </w:p>
    <w:p w:rsidR="005F4000" w:rsidRDefault="005F4000" w:rsidP="005F4000">
      <w:pPr>
        <w:jc w:val="both"/>
      </w:pPr>
    </w:p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D96B29" w:rsidRDefault="00D96B29" w:rsidP="005F4000">
      <w:pPr>
        <w:jc w:val="right"/>
      </w:pPr>
    </w:p>
    <w:p w:rsidR="005F4000" w:rsidRDefault="005F4000" w:rsidP="005F4000">
      <w:pPr>
        <w:jc w:val="right"/>
      </w:pPr>
      <w:r>
        <w:t xml:space="preserve">Приложение №1 </w:t>
      </w:r>
    </w:p>
    <w:p w:rsidR="005F4000" w:rsidRDefault="005F4000" w:rsidP="005F4000">
      <w:pPr>
        <w:jc w:val="right"/>
      </w:pPr>
      <w:r>
        <w:t>к решению Совета депутатов</w:t>
      </w:r>
    </w:p>
    <w:p w:rsidR="005F4000" w:rsidRDefault="00D96B29" w:rsidP="005F4000">
      <w:pPr>
        <w:jc w:val="right"/>
      </w:pPr>
      <w:r>
        <w:t xml:space="preserve">     от 22.06.2016г.№15</w:t>
      </w:r>
    </w:p>
    <w:p w:rsidR="005F4000" w:rsidRDefault="005F4000" w:rsidP="005F4000">
      <w:pPr>
        <w:jc w:val="right"/>
      </w:pPr>
    </w:p>
    <w:p w:rsidR="005F4000" w:rsidRDefault="005F4000" w:rsidP="005F4000"/>
    <w:p w:rsidR="005F4000" w:rsidRDefault="005F4000" w:rsidP="005F4000">
      <w:pPr>
        <w:jc w:val="center"/>
        <w:rPr>
          <w:sz w:val="28"/>
          <w:szCs w:val="28"/>
        </w:rPr>
      </w:pPr>
    </w:p>
    <w:p w:rsidR="005F4000" w:rsidRDefault="005F4000" w:rsidP="005F4000">
      <w:pPr>
        <w:jc w:val="center"/>
        <w:rPr>
          <w:b/>
        </w:rPr>
      </w:pPr>
      <w:r>
        <w:rPr>
          <w:b/>
        </w:rPr>
        <w:t xml:space="preserve">Единая схема </w:t>
      </w:r>
    </w:p>
    <w:p w:rsidR="005F4000" w:rsidRDefault="005F4000" w:rsidP="005F4000">
      <w:pPr>
        <w:jc w:val="center"/>
        <w:rPr>
          <w:b/>
        </w:rPr>
      </w:pPr>
      <w:r>
        <w:rPr>
          <w:b/>
        </w:rPr>
        <w:t>должностных окладов муниципальных служащих, исполняющих обязанности по техническому обеспечению деятельности</w:t>
      </w:r>
    </w:p>
    <w:p w:rsidR="005F4000" w:rsidRDefault="005F4000" w:rsidP="005F4000">
      <w:pPr>
        <w:jc w:val="center"/>
        <w:rPr>
          <w:b/>
        </w:rPr>
      </w:pPr>
      <w:r>
        <w:rPr>
          <w:b/>
        </w:rPr>
        <w:t xml:space="preserve"> муниципального образования  </w:t>
      </w:r>
      <w:proofErr w:type="spellStart"/>
      <w:r>
        <w:rPr>
          <w:b/>
        </w:rPr>
        <w:t>Баландинский</w:t>
      </w:r>
      <w:proofErr w:type="spellEnd"/>
      <w:r>
        <w:rPr>
          <w:b/>
        </w:rPr>
        <w:t xml:space="preserve"> сельсовет</w:t>
      </w:r>
    </w:p>
    <w:p w:rsidR="005F4000" w:rsidRDefault="005F4000" w:rsidP="005F40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800"/>
      </w:tblGrid>
      <w:tr w:rsidR="005F4000" w:rsidTr="00D2485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0" w:rsidRDefault="005F4000" w:rsidP="00D24853">
            <w:pPr>
              <w:jc w:val="center"/>
            </w:pPr>
            <w:r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0" w:rsidRDefault="005F4000" w:rsidP="00D24853">
            <w:pPr>
              <w:jc w:val="center"/>
            </w:pPr>
            <w:r>
              <w:t>Должностной оклад</w:t>
            </w:r>
          </w:p>
        </w:tc>
      </w:tr>
      <w:tr w:rsidR="005F4000" w:rsidTr="00D2485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0" w:rsidRDefault="005F4000" w:rsidP="00D24853">
            <w:r>
              <w:t>Глава администрации</w:t>
            </w:r>
          </w:p>
          <w:p w:rsidR="005F4000" w:rsidRDefault="005F4000" w:rsidP="00D2485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0" w:rsidRDefault="005F4000" w:rsidP="00D24853">
            <w:pPr>
              <w:jc w:val="center"/>
            </w:pPr>
            <w:r>
              <w:t>7235</w:t>
            </w:r>
          </w:p>
        </w:tc>
      </w:tr>
      <w:tr w:rsidR="005F4000" w:rsidTr="00D24853">
        <w:trPr>
          <w:trHeight w:val="45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>
            <w:r>
              <w:t>Специалист 1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Pr="000F442E" w:rsidRDefault="005F4000" w:rsidP="00D24853">
            <w:pPr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823</w:t>
            </w:r>
          </w:p>
          <w:p w:rsidR="005F4000" w:rsidRDefault="005F4000" w:rsidP="00D24853">
            <w:pPr>
              <w:jc w:val="center"/>
              <w:rPr>
                <w:sz w:val="28"/>
                <w:szCs w:val="28"/>
              </w:rPr>
            </w:pPr>
          </w:p>
        </w:tc>
      </w:tr>
      <w:tr w:rsidR="005F4000" w:rsidTr="00D24853">
        <w:trPr>
          <w:trHeight w:val="33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>
            <w:r>
              <w:t>Специалист  1 категории ЦБ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4823</w:t>
            </w:r>
          </w:p>
        </w:tc>
      </w:tr>
      <w:tr w:rsidR="005F4000" w:rsidTr="00D24853">
        <w:trPr>
          <w:trHeight w:val="49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>
            <w:r>
              <w:t>Техничка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2148FA" w:rsidP="00D2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</w:t>
            </w:r>
          </w:p>
        </w:tc>
      </w:tr>
    </w:tbl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7503AF" w:rsidRDefault="007503AF" w:rsidP="005F4000">
      <w:pPr>
        <w:ind w:left="4956" w:firstLine="708"/>
      </w:pPr>
    </w:p>
    <w:p w:rsidR="005F4000" w:rsidRDefault="005F4000" w:rsidP="005F4000">
      <w:pPr>
        <w:ind w:left="4956" w:firstLine="708"/>
      </w:pPr>
      <w:r>
        <w:t xml:space="preserve">  Приложение № 2</w:t>
      </w:r>
    </w:p>
    <w:p w:rsidR="005F4000" w:rsidRDefault="005F4000" w:rsidP="005F4000">
      <w:pPr>
        <w:ind w:left="5664"/>
      </w:pPr>
      <w:r>
        <w:t xml:space="preserve">           к решению Совета депутатов </w:t>
      </w:r>
    </w:p>
    <w:p w:rsidR="005F4000" w:rsidRDefault="002148FA" w:rsidP="005F4000">
      <w:pPr>
        <w:ind w:left="5664"/>
      </w:pPr>
      <w:r>
        <w:lastRenderedPageBreak/>
        <w:t xml:space="preserve">           от</w:t>
      </w:r>
      <w:r w:rsidR="00E66445">
        <w:t xml:space="preserve"> 22.06.2016г. </w:t>
      </w:r>
      <w:r w:rsidR="005F4000">
        <w:t xml:space="preserve">№ </w:t>
      </w:r>
      <w:r w:rsidR="00E66445">
        <w:t>15</w:t>
      </w:r>
    </w:p>
    <w:p w:rsidR="005F4000" w:rsidRDefault="005F4000" w:rsidP="005F4000"/>
    <w:p w:rsidR="005F4000" w:rsidRDefault="005F4000" w:rsidP="005F4000">
      <w:pPr>
        <w:jc w:val="center"/>
        <w:rPr>
          <w:sz w:val="28"/>
          <w:szCs w:val="28"/>
        </w:rPr>
      </w:pPr>
    </w:p>
    <w:p w:rsidR="005F4000" w:rsidRDefault="005F4000" w:rsidP="005F4000">
      <w:pPr>
        <w:jc w:val="center"/>
        <w:rPr>
          <w:b/>
        </w:rPr>
      </w:pPr>
      <w:r>
        <w:rPr>
          <w:b/>
        </w:rPr>
        <w:t xml:space="preserve">Единая схема </w:t>
      </w:r>
    </w:p>
    <w:p w:rsidR="005F4000" w:rsidRDefault="005F4000" w:rsidP="005F4000">
      <w:pPr>
        <w:jc w:val="center"/>
        <w:rPr>
          <w:b/>
        </w:rPr>
      </w:pPr>
      <w:r>
        <w:rPr>
          <w:b/>
        </w:rPr>
        <w:t>ежемесячных надбавок к должностным окладам  за классный чин</w:t>
      </w:r>
    </w:p>
    <w:p w:rsidR="005F4000" w:rsidRDefault="005F4000" w:rsidP="005F40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F4000" w:rsidTr="00D24853">
        <w:trPr>
          <w:trHeight w:val="3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Классный чин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pPr>
              <w:spacing w:before="240"/>
            </w:pPr>
            <w:r>
              <w:t>Размер надбавок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F4000" w:rsidTr="00D24853">
        <w:trPr>
          <w:trHeight w:val="5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Секретарь муниципальной службы 3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7503AF" w:rsidP="00D24853">
            <w:r>
              <w:t xml:space="preserve">         844</w:t>
            </w:r>
          </w:p>
        </w:tc>
      </w:tr>
      <w:tr w:rsidR="005F4000" w:rsidTr="00D24853">
        <w:trPr>
          <w:trHeight w:val="28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Секретарь муниципальной службы 2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7503AF" w:rsidP="00D24853">
            <w:r>
              <w:t xml:space="preserve">         1055</w:t>
            </w:r>
          </w:p>
        </w:tc>
      </w:tr>
      <w:tr w:rsidR="005F4000" w:rsidTr="00D24853">
        <w:trPr>
          <w:trHeight w:val="2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5F4000" w:rsidP="00D2485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00" w:rsidRDefault="005F4000" w:rsidP="00D24853">
            <w:r>
              <w:t>Секретарь муниципальной службы 1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0" w:rsidRDefault="00C5233E" w:rsidP="00D24853">
            <w:r>
              <w:t xml:space="preserve">         1266</w:t>
            </w:r>
          </w:p>
        </w:tc>
      </w:tr>
    </w:tbl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5F4000" w:rsidRDefault="005F4000" w:rsidP="005F4000"/>
    <w:p w:rsidR="00966EA4" w:rsidRDefault="00966EA4"/>
    <w:sectPr w:rsidR="00966EA4" w:rsidSect="0085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231"/>
    <w:multiLevelType w:val="hybridMultilevel"/>
    <w:tmpl w:val="740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00"/>
    <w:rsid w:val="0010075A"/>
    <w:rsid w:val="00121A58"/>
    <w:rsid w:val="00171F25"/>
    <w:rsid w:val="002148FA"/>
    <w:rsid w:val="00233752"/>
    <w:rsid w:val="003E2E1A"/>
    <w:rsid w:val="00597345"/>
    <w:rsid w:val="005A2BEA"/>
    <w:rsid w:val="005F4000"/>
    <w:rsid w:val="007503AF"/>
    <w:rsid w:val="00760DE6"/>
    <w:rsid w:val="00781D78"/>
    <w:rsid w:val="007B3211"/>
    <w:rsid w:val="008500DE"/>
    <w:rsid w:val="008915D1"/>
    <w:rsid w:val="00966EA4"/>
    <w:rsid w:val="00A3138A"/>
    <w:rsid w:val="00C5233E"/>
    <w:rsid w:val="00D2130D"/>
    <w:rsid w:val="00D96B29"/>
    <w:rsid w:val="00E6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5F4000"/>
    <w:rPr>
      <w:lang w:eastAsia="ru-RU"/>
    </w:rPr>
  </w:style>
  <w:style w:type="paragraph" w:styleId="20">
    <w:name w:val="Body Text Indent 2"/>
    <w:basedOn w:val="a"/>
    <w:link w:val="2"/>
    <w:semiHidden/>
    <w:rsid w:val="005F400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5F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1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5F4000"/>
    <w:rPr>
      <w:lang w:eastAsia="ru-RU"/>
    </w:rPr>
  </w:style>
  <w:style w:type="paragraph" w:styleId="20">
    <w:name w:val="Body Text Indent 2"/>
    <w:basedOn w:val="a"/>
    <w:link w:val="2"/>
    <w:semiHidden/>
    <w:rsid w:val="005F400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5F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1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2016-06-28T05:07:00Z</cp:lastPrinted>
  <dcterms:created xsi:type="dcterms:W3CDTF">2016-06-22T05:29:00Z</dcterms:created>
  <dcterms:modified xsi:type="dcterms:W3CDTF">2016-10-05T10:53:00Z</dcterms:modified>
</cp:coreProperties>
</file>